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6501C" w14:textId="286D4B15" w:rsidR="008D5F8F" w:rsidRPr="00C37FF6" w:rsidRDefault="008D5F8F" w:rsidP="008D5F8F">
      <w:pPr>
        <w:spacing w:before="40" w:after="100" w:line="240" w:lineRule="auto"/>
        <w:ind w:firstLine="720"/>
        <w:jc w:val="center"/>
        <w:rPr>
          <w:rFonts w:ascii="Arial" w:eastAsia="Times New Roman" w:hAnsi="Arial" w:cs="Arial"/>
          <w:b/>
          <w:color w:val="262626"/>
          <w:sz w:val="28"/>
          <w:szCs w:val="36"/>
          <w:u w:val="single"/>
        </w:rPr>
      </w:pPr>
      <w:bookmarkStart w:id="0" w:name="_GoBack"/>
      <w:bookmarkEnd w:id="0"/>
      <w:r w:rsidRPr="00C37FF6">
        <w:rPr>
          <w:rFonts w:ascii="Arial" w:eastAsia="Times New Roman" w:hAnsi="Arial" w:cs="Arial"/>
          <w:noProof/>
          <w:color w:val="262626"/>
          <w:sz w:val="24"/>
          <w:u w:val="single"/>
        </w:rPr>
        <w:drawing>
          <wp:anchor distT="0" distB="0" distL="114300" distR="114300" simplePos="0" relativeHeight="251655168" behindDoc="1" locked="0" layoutInCell="1" allowOverlap="1" wp14:anchorId="49DC8BBE" wp14:editId="6F93873D">
            <wp:simplePos x="0" y="0"/>
            <wp:positionH relativeFrom="margin">
              <wp:posOffset>-401489</wp:posOffset>
            </wp:positionH>
            <wp:positionV relativeFrom="paragraph">
              <wp:posOffset>-227177</wp:posOffset>
            </wp:positionV>
            <wp:extent cx="1175385" cy="984885"/>
            <wp:effectExtent l="0" t="0" r="5715"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nge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385" cy="984885"/>
                    </a:xfrm>
                    <a:prstGeom prst="rect">
                      <a:avLst/>
                    </a:prstGeom>
                  </pic:spPr>
                </pic:pic>
              </a:graphicData>
            </a:graphic>
          </wp:anchor>
        </w:drawing>
      </w:r>
      <w:r w:rsidRPr="00C37FF6">
        <w:rPr>
          <w:rFonts w:ascii="Arial" w:eastAsia="Times New Roman" w:hAnsi="Arial" w:cs="Arial"/>
          <w:b/>
          <w:color w:val="262626"/>
          <w:sz w:val="28"/>
          <w:szCs w:val="36"/>
          <w:u w:val="single"/>
        </w:rPr>
        <w:t>Appendix 1: Request for Expert Panel or Practice Guideline</w:t>
      </w:r>
    </w:p>
    <w:p w14:paraId="1ADC19D7" w14:textId="77777777" w:rsidR="008D5F8F" w:rsidRPr="00C37FF6" w:rsidRDefault="008D5F8F" w:rsidP="008D5F8F">
      <w:pPr>
        <w:spacing w:before="40" w:after="100" w:line="240" w:lineRule="auto"/>
        <w:ind w:firstLine="720"/>
        <w:jc w:val="center"/>
        <w:rPr>
          <w:rFonts w:ascii="Arial" w:eastAsia="Times New Roman" w:hAnsi="Arial" w:cs="Arial"/>
          <w:b/>
          <w:color w:val="262626"/>
          <w:sz w:val="28"/>
          <w:szCs w:val="36"/>
          <w:u w:val="single"/>
        </w:rPr>
      </w:pPr>
      <w:r w:rsidRPr="00C37FF6">
        <w:rPr>
          <w:rFonts w:ascii="Arial" w:eastAsia="Times New Roman" w:hAnsi="Arial" w:cs="Arial"/>
          <w:b/>
          <w:color w:val="262626"/>
          <w:sz w:val="28"/>
          <w:szCs w:val="36"/>
          <w:u w:val="single"/>
        </w:rPr>
        <w:t>Designation for Submissions to ClinVar</w:t>
      </w:r>
    </w:p>
    <w:p w14:paraId="08D81484" w14:textId="77777777" w:rsidR="008D5F8F" w:rsidRPr="00C37FF6" w:rsidRDefault="008D5F8F" w:rsidP="008D5F8F">
      <w:pPr>
        <w:spacing w:before="40" w:after="100" w:line="240" w:lineRule="auto"/>
        <w:jc w:val="center"/>
        <w:rPr>
          <w:rFonts w:ascii="Arial" w:eastAsia="Times New Roman" w:hAnsi="Arial" w:cs="Arial"/>
          <w:color w:val="262626"/>
          <w:sz w:val="24"/>
          <w:szCs w:val="36"/>
          <w:u w:val="single"/>
        </w:rPr>
      </w:pPr>
    </w:p>
    <w:tbl>
      <w:tblPr>
        <w:tblStyle w:val="TableGrid1"/>
        <w:tblW w:w="5015" w:type="pct"/>
        <w:tblCellMar>
          <w:left w:w="115" w:type="dxa"/>
          <w:right w:w="115" w:type="dxa"/>
        </w:tblCellMar>
        <w:tblLook w:val="01E0" w:firstRow="1" w:lastRow="1" w:firstColumn="1" w:lastColumn="1" w:noHBand="0" w:noVBand="0"/>
      </w:tblPr>
      <w:tblGrid>
        <w:gridCol w:w="4698"/>
        <w:gridCol w:w="4680"/>
      </w:tblGrid>
      <w:tr w:rsidR="008D5F8F" w:rsidRPr="00C37FF6" w14:paraId="26F3FC73" w14:textId="77777777" w:rsidTr="008D5F8F">
        <w:trPr>
          <w:cantSplit/>
        </w:trPr>
        <w:tc>
          <w:tcPr>
            <w:tcW w:w="10341" w:type="dxa"/>
            <w:gridSpan w:val="2"/>
            <w:shd w:val="clear" w:color="auto" w:fill="17365D"/>
            <w:vAlign w:val="center"/>
          </w:tcPr>
          <w:p w14:paraId="6497C366" w14:textId="77777777" w:rsidR="008D5F8F" w:rsidRPr="00C37FF6" w:rsidRDefault="008D5F8F" w:rsidP="008D5F8F">
            <w:pPr>
              <w:spacing w:before="40" w:after="40"/>
              <w:jc w:val="center"/>
              <w:outlineLvl w:val="0"/>
              <w:rPr>
                <w:rFonts w:ascii="Arial" w:hAnsi="Arial"/>
                <w:b/>
                <w:bCs/>
                <w:color w:val="FFFFFF"/>
                <w:spacing w:val="10"/>
                <w:sz w:val="26"/>
                <w:szCs w:val="26"/>
                <w:u w:val="single"/>
              </w:rPr>
            </w:pPr>
            <w:r w:rsidRPr="00C37FF6">
              <w:rPr>
                <w:rFonts w:ascii="Arial" w:hAnsi="Arial"/>
                <w:b/>
                <w:bCs/>
                <w:color w:val="FFFFFF"/>
                <w:spacing w:val="10"/>
                <w:sz w:val="26"/>
                <w:szCs w:val="26"/>
                <w:u w:val="single"/>
              </w:rPr>
              <w:t>Submitter Information</w:t>
            </w:r>
          </w:p>
          <w:p w14:paraId="2D3009C8" w14:textId="77777777" w:rsidR="008D5F8F" w:rsidRPr="00C37FF6" w:rsidRDefault="008D5F8F" w:rsidP="008D5F8F">
            <w:pPr>
              <w:spacing w:before="40" w:after="40"/>
              <w:rPr>
                <w:rFonts w:ascii="Arial" w:hAnsi="Arial"/>
                <w:sz w:val="16"/>
                <w:szCs w:val="24"/>
                <w:u w:val="single"/>
              </w:rPr>
            </w:pPr>
          </w:p>
        </w:tc>
      </w:tr>
      <w:tr w:rsidR="008D5F8F" w:rsidRPr="008D5F8F" w14:paraId="22497010" w14:textId="77777777" w:rsidTr="00B37AC7">
        <w:trPr>
          <w:cantSplit/>
        </w:trPr>
        <w:tc>
          <w:tcPr>
            <w:tcW w:w="10341" w:type="dxa"/>
            <w:gridSpan w:val="2"/>
            <w:vAlign w:val="center"/>
          </w:tcPr>
          <w:p w14:paraId="7928837E" w14:textId="77777777" w:rsidR="008D5F8F" w:rsidRPr="008D5F8F" w:rsidRDefault="008D5F8F" w:rsidP="008D5F8F">
            <w:pPr>
              <w:spacing w:before="40" w:after="40" w:line="360" w:lineRule="auto"/>
              <w:rPr>
                <w:rFonts w:ascii="Arial" w:hAnsi="Arial"/>
              </w:rPr>
            </w:pPr>
            <w:r w:rsidRPr="008D5F8F">
              <w:rPr>
                <w:rFonts w:ascii="Arial" w:hAnsi="Arial"/>
                <w:b/>
              </w:rPr>
              <w:t>Full Name of Submitting Source</w:t>
            </w:r>
            <w:r w:rsidRPr="008D5F8F">
              <w:rPr>
                <w:rFonts w:ascii="Arial" w:hAnsi="Arial"/>
              </w:rPr>
              <w:t xml:space="preserve">: </w:t>
            </w:r>
            <w:sdt>
              <w:sdtPr>
                <w:rPr>
                  <w:rFonts w:ascii="Arial" w:hAnsi="Arial"/>
                </w:rPr>
                <w:id w:val="1168362025"/>
                <w:placeholder>
                  <w:docPart w:val="A9D2D836CC83F44AAE5086101540AF4B"/>
                </w:placeholder>
                <w:showingPlcHdr/>
              </w:sdtPr>
              <w:sdtEndPr/>
              <w:sdtContent>
                <w:r w:rsidRPr="008D5F8F">
                  <w:rPr>
                    <w:rFonts w:ascii="Arial" w:hAnsi="Arial"/>
                    <w:color w:val="808080"/>
                    <w:sz w:val="16"/>
                    <w:szCs w:val="24"/>
                  </w:rPr>
                  <w:t>Click here to enter text.</w:t>
                </w:r>
              </w:sdtContent>
            </w:sdt>
          </w:p>
        </w:tc>
      </w:tr>
      <w:tr w:rsidR="008D5F8F" w:rsidRPr="008D5F8F" w14:paraId="619FE22C" w14:textId="77777777" w:rsidTr="00B37AC7">
        <w:trPr>
          <w:cantSplit/>
        </w:trPr>
        <w:tc>
          <w:tcPr>
            <w:tcW w:w="10341" w:type="dxa"/>
            <w:gridSpan w:val="2"/>
            <w:tcBorders>
              <w:bottom w:val="single" w:sz="4" w:space="0" w:color="auto"/>
            </w:tcBorders>
            <w:vAlign w:val="center"/>
          </w:tcPr>
          <w:p w14:paraId="765CCFE1" w14:textId="77777777" w:rsidR="008D5F8F" w:rsidRPr="008D5F8F" w:rsidRDefault="008D5F8F" w:rsidP="008D5F8F">
            <w:pPr>
              <w:spacing w:before="40" w:after="40" w:line="360" w:lineRule="auto"/>
              <w:rPr>
                <w:rFonts w:ascii="Arial" w:hAnsi="Arial"/>
              </w:rPr>
            </w:pPr>
            <w:r w:rsidRPr="008D5F8F">
              <w:rPr>
                <w:rFonts w:ascii="Arial" w:hAnsi="Arial"/>
                <w:b/>
              </w:rPr>
              <w:t>Acronym or other brief name for ClinVar data display</w:t>
            </w:r>
            <w:r w:rsidRPr="008D5F8F">
              <w:rPr>
                <w:rFonts w:ascii="Arial" w:hAnsi="Arial"/>
              </w:rPr>
              <w:t xml:space="preserve">: </w:t>
            </w:r>
            <w:sdt>
              <w:sdtPr>
                <w:rPr>
                  <w:rFonts w:ascii="Arial" w:hAnsi="Arial"/>
                </w:rPr>
                <w:id w:val="975875800"/>
                <w:placeholder>
                  <w:docPart w:val="A6E448D69BE4DB4492D65EA211478D80"/>
                </w:placeholder>
                <w:showingPlcHdr/>
              </w:sdtPr>
              <w:sdtEndPr/>
              <w:sdtContent>
                <w:r w:rsidRPr="008D5F8F">
                  <w:rPr>
                    <w:rFonts w:ascii="Arial" w:hAnsi="Arial"/>
                    <w:color w:val="808080"/>
                    <w:sz w:val="16"/>
                    <w:szCs w:val="24"/>
                  </w:rPr>
                  <w:t>Click here to enter text.</w:t>
                </w:r>
              </w:sdtContent>
            </w:sdt>
          </w:p>
        </w:tc>
      </w:tr>
      <w:tr w:rsidR="008D5F8F" w:rsidRPr="008D5F8F" w14:paraId="7928465D" w14:textId="77777777" w:rsidTr="00B37AC7">
        <w:trPr>
          <w:cantSplit/>
          <w:trHeight w:val="764"/>
        </w:trPr>
        <w:tc>
          <w:tcPr>
            <w:tcW w:w="10341" w:type="dxa"/>
            <w:gridSpan w:val="2"/>
            <w:tcBorders>
              <w:top w:val="single" w:sz="4" w:space="0" w:color="auto"/>
            </w:tcBorders>
            <w:vAlign w:val="center"/>
          </w:tcPr>
          <w:p w14:paraId="4DB4A081" w14:textId="77777777" w:rsidR="008D5F8F" w:rsidRPr="008D5F8F" w:rsidRDefault="008D5F8F" w:rsidP="008D5F8F">
            <w:pPr>
              <w:spacing w:before="40" w:after="40" w:line="360" w:lineRule="auto"/>
              <w:rPr>
                <w:rFonts w:ascii="Arial" w:hAnsi="Arial"/>
              </w:rPr>
            </w:pPr>
            <w:r w:rsidRPr="008D5F8F">
              <w:rPr>
                <w:rFonts w:ascii="Arial" w:hAnsi="Arial"/>
                <w:b/>
              </w:rPr>
              <w:t>Expert Panel Member responsible for submission</w:t>
            </w:r>
            <w:r w:rsidRPr="008D5F8F">
              <w:rPr>
                <w:rFonts w:ascii="Arial" w:hAnsi="Arial"/>
              </w:rPr>
              <w:t>:</w:t>
            </w:r>
          </w:p>
          <w:p w14:paraId="257E4BA2" w14:textId="77777777" w:rsidR="008D5F8F" w:rsidRPr="008D5F8F" w:rsidRDefault="00E76762" w:rsidP="008D5F8F">
            <w:pPr>
              <w:spacing w:before="40" w:after="40" w:line="360" w:lineRule="auto"/>
              <w:rPr>
                <w:rFonts w:ascii="Arial" w:hAnsi="Arial" w:cs="Arial"/>
              </w:rPr>
            </w:pPr>
            <w:sdt>
              <w:sdtPr>
                <w:rPr>
                  <w:rFonts w:ascii="Arial" w:hAnsi="Arial"/>
                </w:rPr>
                <w:id w:val="741840331"/>
                <w:placeholder>
                  <w:docPart w:val="D32F4A1A09658F4282C287C8A2E562A4"/>
                </w:placeholder>
                <w:showingPlcHdr/>
              </w:sdtPr>
              <w:sdtEndPr/>
              <w:sdtContent>
                <w:r w:rsidR="008D5F8F" w:rsidRPr="008D5F8F">
                  <w:rPr>
                    <w:rFonts w:ascii="Arial" w:hAnsi="Arial"/>
                    <w:color w:val="808080"/>
                    <w:sz w:val="16"/>
                    <w:szCs w:val="24"/>
                  </w:rPr>
                  <w:t>Click here to enter text.</w:t>
                </w:r>
              </w:sdtContent>
            </w:sdt>
          </w:p>
        </w:tc>
      </w:tr>
      <w:tr w:rsidR="008D5F8F" w:rsidRPr="008D5F8F" w14:paraId="0EDA7D87" w14:textId="77777777" w:rsidTr="00B37AC7">
        <w:trPr>
          <w:cantSplit/>
          <w:trHeight w:val="467"/>
        </w:trPr>
        <w:tc>
          <w:tcPr>
            <w:tcW w:w="5170" w:type="dxa"/>
            <w:vAlign w:val="center"/>
          </w:tcPr>
          <w:p w14:paraId="192046B0" w14:textId="77777777" w:rsidR="008D5F8F" w:rsidRPr="008D5F8F" w:rsidRDefault="008D5F8F" w:rsidP="008D5F8F">
            <w:pPr>
              <w:spacing w:before="40" w:after="40" w:line="360" w:lineRule="auto"/>
              <w:rPr>
                <w:rFonts w:ascii="Arial" w:hAnsi="Arial"/>
                <w:b/>
              </w:rPr>
            </w:pPr>
            <w:r w:rsidRPr="008D5F8F">
              <w:rPr>
                <w:rFonts w:ascii="Arial" w:hAnsi="Arial"/>
                <w:b/>
              </w:rPr>
              <w:t>Email address</w:t>
            </w:r>
            <w:r w:rsidRPr="008D5F8F">
              <w:rPr>
                <w:rFonts w:ascii="Arial" w:hAnsi="Arial"/>
              </w:rPr>
              <w:t xml:space="preserve">: </w:t>
            </w:r>
            <w:sdt>
              <w:sdtPr>
                <w:rPr>
                  <w:rFonts w:ascii="Arial" w:hAnsi="Arial"/>
                </w:rPr>
                <w:id w:val="-1179587902"/>
                <w:placeholder>
                  <w:docPart w:val="7D2A81BDC4C61F4F87C5005B0136A0B5"/>
                </w:placeholder>
                <w:showingPlcHdr/>
              </w:sdtPr>
              <w:sdtEndPr/>
              <w:sdtContent>
                <w:r w:rsidRPr="008D5F8F">
                  <w:rPr>
                    <w:rFonts w:ascii="Arial" w:hAnsi="Arial"/>
                    <w:color w:val="808080"/>
                    <w:sz w:val="16"/>
                    <w:szCs w:val="24"/>
                  </w:rPr>
                  <w:t>Click here to enter text.</w:t>
                </w:r>
              </w:sdtContent>
            </w:sdt>
          </w:p>
        </w:tc>
        <w:tc>
          <w:tcPr>
            <w:tcW w:w="5171" w:type="dxa"/>
            <w:vAlign w:val="center"/>
          </w:tcPr>
          <w:p w14:paraId="06448CCE" w14:textId="77777777" w:rsidR="008D5F8F" w:rsidRPr="008D5F8F" w:rsidRDefault="008D5F8F" w:rsidP="008D5F8F">
            <w:pPr>
              <w:spacing w:before="40" w:after="40" w:line="360" w:lineRule="auto"/>
              <w:rPr>
                <w:rFonts w:ascii="Arial" w:hAnsi="Arial"/>
                <w:b/>
              </w:rPr>
            </w:pPr>
            <w:r w:rsidRPr="008D5F8F">
              <w:rPr>
                <w:rFonts w:ascii="Arial" w:hAnsi="Arial"/>
                <w:b/>
              </w:rPr>
              <w:t>Phone</w:t>
            </w:r>
            <w:r w:rsidRPr="008D5F8F">
              <w:rPr>
                <w:rFonts w:ascii="Arial" w:hAnsi="Arial"/>
              </w:rPr>
              <w:t xml:space="preserve">: </w:t>
            </w:r>
            <w:sdt>
              <w:sdtPr>
                <w:rPr>
                  <w:rFonts w:ascii="Arial" w:hAnsi="Arial"/>
                </w:rPr>
                <w:id w:val="1432856612"/>
                <w:placeholder>
                  <w:docPart w:val="FFEF036F731134409DEFC22870826774"/>
                </w:placeholder>
                <w:showingPlcHdr/>
              </w:sdtPr>
              <w:sdtEndPr/>
              <w:sdtContent>
                <w:r w:rsidRPr="008D5F8F">
                  <w:rPr>
                    <w:rFonts w:ascii="Arial" w:hAnsi="Arial"/>
                    <w:color w:val="808080"/>
                    <w:sz w:val="16"/>
                    <w:szCs w:val="24"/>
                  </w:rPr>
                  <w:t>Click here to enter text.</w:t>
                </w:r>
              </w:sdtContent>
            </w:sdt>
          </w:p>
        </w:tc>
      </w:tr>
      <w:tr w:rsidR="008D5F8F" w:rsidRPr="008D5F8F" w14:paraId="124C317E" w14:textId="77777777" w:rsidTr="00B37AC7">
        <w:trPr>
          <w:cantSplit/>
          <w:trHeight w:val="467"/>
        </w:trPr>
        <w:tc>
          <w:tcPr>
            <w:tcW w:w="10341" w:type="dxa"/>
            <w:gridSpan w:val="2"/>
            <w:vAlign w:val="center"/>
          </w:tcPr>
          <w:p w14:paraId="6F0E4A7B" w14:textId="77777777" w:rsidR="008D5F8F" w:rsidRPr="008D5F8F" w:rsidRDefault="008D5F8F" w:rsidP="008D5F8F">
            <w:pPr>
              <w:spacing w:before="40" w:after="40" w:line="360" w:lineRule="auto"/>
              <w:rPr>
                <w:rFonts w:ascii="Arial" w:hAnsi="Arial" w:cs="Arial"/>
              </w:rPr>
            </w:pPr>
            <w:r w:rsidRPr="008D5F8F">
              <w:rPr>
                <w:rFonts w:ascii="Arial" w:hAnsi="Arial" w:cs="Arial"/>
                <w:b/>
              </w:rPr>
              <w:t xml:space="preserve">Expert Panel Coordinator and email address: </w:t>
            </w:r>
          </w:p>
        </w:tc>
      </w:tr>
    </w:tbl>
    <w:p w14:paraId="10137C54" w14:textId="77777777" w:rsidR="008D5F8F" w:rsidRPr="008D5F8F" w:rsidRDefault="008D5F8F" w:rsidP="008D5F8F">
      <w:pPr>
        <w:spacing w:before="40" w:after="40" w:line="240" w:lineRule="auto"/>
        <w:rPr>
          <w:rFonts w:ascii="Arial" w:eastAsia="Times New Roman" w:hAnsi="Arial" w:cs="Times New Roman"/>
          <w:sz w:val="20"/>
          <w:szCs w:val="24"/>
        </w:rPr>
      </w:pPr>
    </w:p>
    <w:p w14:paraId="569555EA" w14:textId="29F01B29" w:rsidR="008D5F8F" w:rsidRPr="008D5F8F" w:rsidRDefault="008D5F8F" w:rsidP="008D5F8F">
      <w:pPr>
        <w:spacing w:before="40" w:after="40" w:line="240" w:lineRule="auto"/>
        <w:rPr>
          <w:rFonts w:ascii="Arial" w:eastAsia="Times New Roman" w:hAnsi="Arial" w:cs="Times New Roman"/>
          <w:sz w:val="20"/>
          <w:szCs w:val="24"/>
        </w:rPr>
      </w:pPr>
      <w:r w:rsidRPr="008D5F8F">
        <w:rPr>
          <w:rFonts w:ascii="Arial" w:eastAsia="Times New Roman" w:hAnsi="Arial" w:cs="Times New Roman"/>
          <w:b/>
          <w:sz w:val="20"/>
          <w:szCs w:val="24"/>
        </w:rPr>
        <w:t>ClinGen – affiliated groups</w:t>
      </w:r>
      <w:r w:rsidRPr="008D5F8F">
        <w:rPr>
          <w:rFonts w:ascii="Arial" w:eastAsia="Times New Roman" w:hAnsi="Arial" w:cs="Times New Roman"/>
          <w:sz w:val="20"/>
          <w:szCs w:val="24"/>
        </w:rPr>
        <w:t xml:space="preserve"> should compose their Expert Panel application in accordance to the below timeline. ClinGen affiliated groups are required to submit for Step 1 approval after completing items A-</w:t>
      </w:r>
      <w:r w:rsidR="00A922C6">
        <w:rPr>
          <w:rFonts w:ascii="Arial" w:eastAsia="Times New Roman" w:hAnsi="Arial" w:cs="Times New Roman"/>
          <w:sz w:val="20"/>
          <w:szCs w:val="24"/>
        </w:rPr>
        <w:t>C</w:t>
      </w:r>
      <w:r w:rsidRPr="008D5F8F">
        <w:rPr>
          <w:rFonts w:ascii="Arial" w:eastAsia="Times New Roman" w:hAnsi="Arial" w:cs="Times New Roman"/>
          <w:sz w:val="20"/>
          <w:szCs w:val="24"/>
        </w:rPr>
        <w:t xml:space="preserve">.   Similarly, after completing item </w:t>
      </w:r>
      <w:r w:rsidR="00A922C6">
        <w:rPr>
          <w:rFonts w:ascii="Arial" w:eastAsia="Times New Roman" w:hAnsi="Arial" w:cs="Times New Roman"/>
          <w:sz w:val="20"/>
          <w:szCs w:val="24"/>
        </w:rPr>
        <w:t>D</w:t>
      </w:r>
      <w:r w:rsidRPr="008D5F8F">
        <w:rPr>
          <w:rFonts w:ascii="Arial" w:eastAsia="Times New Roman" w:hAnsi="Arial" w:cs="Times New Roman"/>
          <w:sz w:val="20"/>
          <w:szCs w:val="24"/>
        </w:rPr>
        <w:t>, ClinGen-affiliated groups are required to send their variant classification rules to the Sequence Variant Interpretation (SVI) WG.  Finally, ClinGen groups will pilot and refine rules</w:t>
      </w:r>
      <w:r w:rsidR="00A922C6">
        <w:rPr>
          <w:rFonts w:ascii="Arial" w:eastAsia="Times New Roman" w:hAnsi="Arial" w:cs="Times New Roman"/>
          <w:sz w:val="20"/>
          <w:szCs w:val="24"/>
        </w:rPr>
        <w:t>, format their first ClinVar submission, and define a protocol for ongoing variant curation</w:t>
      </w:r>
      <w:r w:rsidRPr="008D5F8F">
        <w:rPr>
          <w:rFonts w:ascii="Arial" w:eastAsia="Times New Roman" w:hAnsi="Arial" w:cs="Times New Roman"/>
          <w:sz w:val="20"/>
          <w:szCs w:val="24"/>
        </w:rPr>
        <w:t xml:space="preserve"> (complete items </w:t>
      </w:r>
      <w:r w:rsidR="00A922C6">
        <w:rPr>
          <w:rFonts w:ascii="Arial" w:eastAsia="Times New Roman" w:hAnsi="Arial" w:cs="Times New Roman"/>
          <w:sz w:val="20"/>
          <w:szCs w:val="24"/>
        </w:rPr>
        <w:t>E-</w:t>
      </w:r>
      <w:r w:rsidRPr="008D5F8F">
        <w:rPr>
          <w:rFonts w:ascii="Arial" w:eastAsia="Times New Roman" w:hAnsi="Arial" w:cs="Times New Roman"/>
          <w:sz w:val="20"/>
          <w:szCs w:val="24"/>
        </w:rPr>
        <w:t>G) and submit for Step 3 (final) approval by ClinGen's Steering Committee (SC).</w:t>
      </w:r>
    </w:p>
    <w:p w14:paraId="3A0DE313" w14:textId="77777777" w:rsidR="008D5F8F" w:rsidRPr="008D5F8F" w:rsidRDefault="008D5F8F" w:rsidP="008D5F8F">
      <w:pPr>
        <w:spacing w:before="40" w:after="40" w:line="240" w:lineRule="auto"/>
        <w:rPr>
          <w:rFonts w:ascii="Arial" w:eastAsia="Times New Roman" w:hAnsi="Arial" w:cs="Times New Roman"/>
          <w:sz w:val="20"/>
          <w:szCs w:val="24"/>
        </w:rPr>
      </w:pPr>
    </w:p>
    <w:p w14:paraId="41CD2D6A" w14:textId="0CC5AC27" w:rsidR="008D5F8F" w:rsidRPr="008D5F8F" w:rsidRDefault="008D5F8F" w:rsidP="008D5F8F">
      <w:pPr>
        <w:spacing w:before="40" w:after="40" w:line="240" w:lineRule="auto"/>
        <w:rPr>
          <w:rFonts w:ascii="Arial" w:eastAsia="Times New Roman" w:hAnsi="Arial" w:cs="Times New Roman"/>
          <w:sz w:val="20"/>
          <w:szCs w:val="24"/>
        </w:rPr>
      </w:pPr>
      <w:r w:rsidRPr="008D5F8F">
        <w:rPr>
          <w:rFonts w:ascii="Arial" w:eastAsia="Times New Roman" w:hAnsi="Arial" w:cs="Times New Roman"/>
          <w:b/>
          <w:sz w:val="20"/>
          <w:szCs w:val="24"/>
        </w:rPr>
        <w:t>External Expert Panel applicants</w:t>
      </w:r>
      <w:r w:rsidRPr="008D5F8F">
        <w:rPr>
          <w:rFonts w:ascii="Arial" w:eastAsia="Times New Roman" w:hAnsi="Arial" w:cs="Times New Roman"/>
          <w:sz w:val="20"/>
          <w:szCs w:val="24"/>
        </w:rPr>
        <w:t xml:space="preserve"> are also suggested to complete their Expert Panel application in a stepwise manner, in accordance to the timeline shown below.  We encourage these groups to begin communication with ClinGen’s </w:t>
      </w:r>
      <w:r w:rsidR="00A922C6">
        <w:rPr>
          <w:rFonts w:ascii="Arial" w:eastAsia="Times New Roman" w:hAnsi="Arial" w:cs="Times New Roman"/>
          <w:sz w:val="20"/>
          <w:szCs w:val="24"/>
        </w:rPr>
        <w:t>Clinical Domain WG Oversight Committee</w:t>
      </w:r>
      <w:r w:rsidRPr="008D5F8F">
        <w:rPr>
          <w:rFonts w:ascii="Arial" w:eastAsia="Times New Roman" w:hAnsi="Arial" w:cs="Times New Roman"/>
          <w:sz w:val="20"/>
          <w:szCs w:val="24"/>
        </w:rPr>
        <w:t xml:space="preserve"> (after Step 1) and SVI (after Step 2) early in the application process.   All Expert Panel applicants are required to submit for Step 3 (final) approval by ClinGen's Steering Committee.</w:t>
      </w:r>
    </w:p>
    <w:p w14:paraId="7754095B" w14:textId="77777777" w:rsidR="008D5F8F" w:rsidRPr="008D5F8F" w:rsidRDefault="008D5F8F" w:rsidP="008D5F8F">
      <w:pPr>
        <w:spacing w:before="40" w:after="40" w:line="240" w:lineRule="auto"/>
        <w:rPr>
          <w:rFonts w:ascii="Arial" w:eastAsia="Times New Roman" w:hAnsi="Arial" w:cs="Times New Roman"/>
          <w:sz w:val="20"/>
          <w:szCs w:val="24"/>
        </w:rPr>
      </w:pPr>
    </w:p>
    <w:p w14:paraId="1463F63A" w14:textId="77777777" w:rsidR="00A922C6" w:rsidRDefault="008D5F8F" w:rsidP="008D5F8F">
      <w:pPr>
        <w:spacing w:before="40" w:after="40" w:line="240" w:lineRule="auto"/>
        <w:rPr>
          <w:rFonts w:ascii="Arial" w:eastAsia="Times New Roman" w:hAnsi="Arial" w:cs="Times New Roman"/>
          <w:sz w:val="20"/>
          <w:szCs w:val="24"/>
        </w:rPr>
      </w:pPr>
      <w:r w:rsidRPr="008D5F8F">
        <w:rPr>
          <w:rFonts w:ascii="Arial" w:eastAsia="Times New Roman" w:hAnsi="Arial" w:cs="Times New Roman"/>
          <w:sz w:val="20"/>
          <w:szCs w:val="24"/>
        </w:rPr>
        <w:t xml:space="preserve">Groups applying for </w:t>
      </w:r>
      <w:r w:rsidRPr="008D5F8F">
        <w:rPr>
          <w:rFonts w:ascii="Arial" w:eastAsia="Times New Roman" w:hAnsi="Arial" w:cs="Times New Roman"/>
          <w:b/>
          <w:sz w:val="20"/>
          <w:szCs w:val="24"/>
        </w:rPr>
        <w:t>Practice Guideline</w:t>
      </w:r>
      <w:r w:rsidRPr="008D5F8F">
        <w:rPr>
          <w:rFonts w:ascii="Arial" w:eastAsia="Times New Roman" w:hAnsi="Arial" w:cs="Times New Roman"/>
          <w:sz w:val="20"/>
          <w:szCs w:val="24"/>
        </w:rPr>
        <w:t xml:space="preserve"> (4-star) status in ClinVar should contact ClinGen at </w:t>
      </w:r>
      <w:hyperlink r:id="rId9" w:history="1">
        <w:r w:rsidRPr="008D5F8F">
          <w:rPr>
            <w:rFonts w:ascii="Arial" w:eastAsia="Times New Roman" w:hAnsi="Arial" w:cs="Times New Roman"/>
            <w:color w:val="0000FF"/>
            <w:sz w:val="20"/>
            <w:szCs w:val="24"/>
            <w:u w:val="single"/>
          </w:rPr>
          <w:t>clingen@clinicalgenome.org</w:t>
        </w:r>
      </w:hyperlink>
      <w:r w:rsidRPr="008D5F8F">
        <w:rPr>
          <w:rFonts w:ascii="Arial" w:eastAsia="Times New Roman" w:hAnsi="Arial" w:cs="Times New Roman"/>
          <w:sz w:val="20"/>
          <w:szCs w:val="24"/>
        </w:rPr>
        <w:t xml:space="preserve"> for the</w:t>
      </w:r>
      <w:r w:rsidR="00A922C6">
        <w:rPr>
          <w:rFonts w:ascii="Arial" w:eastAsia="Times New Roman" w:hAnsi="Arial" w:cs="Times New Roman"/>
          <w:sz w:val="20"/>
          <w:szCs w:val="24"/>
        </w:rPr>
        <w:t xml:space="preserve"> Practice Guideline application.</w:t>
      </w:r>
    </w:p>
    <w:p w14:paraId="0EC567F4" w14:textId="77777777" w:rsidR="00A922C6" w:rsidRDefault="00A922C6" w:rsidP="008D5F8F">
      <w:pPr>
        <w:spacing w:before="40" w:after="40" w:line="240" w:lineRule="auto"/>
        <w:rPr>
          <w:rFonts w:ascii="Arial" w:eastAsia="Times New Roman" w:hAnsi="Arial" w:cs="Times New Roman"/>
          <w:sz w:val="20"/>
          <w:szCs w:val="24"/>
        </w:rPr>
      </w:pPr>
    </w:p>
    <w:p w14:paraId="2664516F" w14:textId="36C3C0BA" w:rsidR="00A922C6" w:rsidRPr="008D5F8F" w:rsidRDefault="00A922C6" w:rsidP="008D5F8F">
      <w:pPr>
        <w:spacing w:before="40" w:after="40" w:line="240" w:lineRule="auto"/>
        <w:rPr>
          <w:rFonts w:ascii="Arial" w:eastAsia="Times New Roman" w:hAnsi="Arial" w:cs="Times New Roman"/>
          <w:sz w:val="20"/>
          <w:szCs w:val="24"/>
        </w:rPr>
      </w:pPr>
      <w:r>
        <w:rPr>
          <w:rFonts w:ascii="Arial" w:eastAsia="Times New Roman" w:hAnsi="Arial" w:cs="Times New Roman"/>
          <w:noProof/>
          <w:sz w:val="20"/>
          <w:szCs w:val="24"/>
        </w:rPr>
        <w:drawing>
          <wp:inline distT="0" distB="0" distL="0" distR="0" wp14:anchorId="36ADFB2A" wp14:editId="09B81B6F">
            <wp:extent cx="5873335" cy="2015722"/>
            <wp:effectExtent l="19050" t="19050" r="13335" b="228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676" cy="2030940"/>
                    </a:xfrm>
                    <a:prstGeom prst="rect">
                      <a:avLst/>
                    </a:prstGeom>
                    <a:noFill/>
                    <a:ln>
                      <a:solidFill>
                        <a:schemeClr val="accent1"/>
                      </a:solidFill>
                    </a:ln>
                  </pic:spPr>
                </pic:pic>
              </a:graphicData>
            </a:graphic>
          </wp:inline>
        </w:drawing>
      </w:r>
    </w:p>
    <w:p w14:paraId="5900D665" w14:textId="77777777" w:rsidR="008D5F8F" w:rsidRPr="008D5F8F" w:rsidRDefault="008D5F8F" w:rsidP="008D5F8F">
      <w:pPr>
        <w:spacing w:before="40" w:after="40" w:line="240" w:lineRule="auto"/>
        <w:rPr>
          <w:rFonts w:ascii="Arial" w:eastAsia="Times New Roman" w:hAnsi="Arial" w:cs="Times New Roman"/>
          <w:sz w:val="16"/>
          <w:szCs w:val="24"/>
        </w:rPr>
      </w:pPr>
    </w:p>
    <w:tbl>
      <w:tblPr>
        <w:tblStyle w:val="TableGrid1"/>
        <w:tblW w:w="5000" w:type="pct"/>
        <w:tblCellMar>
          <w:left w:w="115" w:type="dxa"/>
          <w:right w:w="115" w:type="dxa"/>
        </w:tblCellMar>
        <w:tblLook w:val="01E0" w:firstRow="1" w:lastRow="1" w:firstColumn="1" w:lastColumn="1" w:noHBand="0" w:noVBand="0"/>
      </w:tblPr>
      <w:tblGrid>
        <w:gridCol w:w="9350"/>
      </w:tblGrid>
      <w:tr w:rsidR="008D5F8F" w:rsidRPr="008D5F8F" w14:paraId="4B34542A" w14:textId="77777777" w:rsidTr="00A922C6">
        <w:trPr>
          <w:cantSplit/>
        </w:trPr>
        <w:tc>
          <w:tcPr>
            <w:tcW w:w="9350" w:type="dxa"/>
            <w:shd w:val="clear" w:color="auto" w:fill="17365D"/>
            <w:vAlign w:val="center"/>
          </w:tcPr>
          <w:p w14:paraId="25C9F950" w14:textId="77777777" w:rsidR="00A922C6" w:rsidRDefault="00A922C6" w:rsidP="008D5F8F">
            <w:pPr>
              <w:spacing w:before="40" w:after="40"/>
              <w:jc w:val="center"/>
              <w:outlineLvl w:val="0"/>
              <w:rPr>
                <w:rFonts w:ascii="Arial" w:hAnsi="Arial" w:cs="Arial"/>
                <w:b/>
                <w:bCs/>
                <w:color w:val="FFFFFF"/>
                <w:spacing w:val="10"/>
                <w:sz w:val="26"/>
                <w:szCs w:val="26"/>
              </w:rPr>
            </w:pPr>
          </w:p>
          <w:p w14:paraId="4839A3F8" w14:textId="3E56DF86" w:rsidR="008D5F8F" w:rsidRPr="008D5F8F" w:rsidRDefault="008D5F8F" w:rsidP="008D5F8F">
            <w:pPr>
              <w:spacing w:before="40" w:after="40"/>
              <w:jc w:val="center"/>
              <w:outlineLvl w:val="0"/>
              <w:rPr>
                <w:rFonts w:ascii="Arial" w:hAnsi="Arial" w:cs="Arial"/>
                <w:b/>
                <w:bCs/>
                <w:color w:val="FFFFFF"/>
                <w:spacing w:val="10"/>
                <w:sz w:val="26"/>
                <w:szCs w:val="26"/>
              </w:rPr>
            </w:pPr>
            <w:r w:rsidRPr="008D5F8F">
              <w:rPr>
                <w:rFonts w:ascii="Arial" w:hAnsi="Arial" w:cs="Arial"/>
                <w:b/>
                <w:bCs/>
                <w:color w:val="FFFFFF"/>
                <w:spacing w:val="10"/>
                <w:sz w:val="26"/>
                <w:szCs w:val="26"/>
              </w:rPr>
              <w:t>Expert Panel Submission Details</w:t>
            </w:r>
          </w:p>
          <w:p w14:paraId="66544DAA" w14:textId="77777777" w:rsidR="008D5F8F" w:rsidRPr="008D5F8F" w:rsidRDefault="008D5F8F" w:rsidP="008D5F8F">
            <w:pPr>
              <w:spacing w:before="40" w:after="40"/>
              <w:rPr>
                <w:rFonts w:ascii="Arial" w:hAnsi="Arial"/>
                <w:sz w:val="16"/>
                <w:szCs w:val="24"/>
              </w:rPr>
            </w:pPr>
          </w:p>
        </w:tc>
      </w:tr>
    </w:tbl>
    <w:p w14:paraId="65ED5EE0" w14:textId="2D342893" w:rsidR="008D5F8F" w:rsidRPr="008D5F8F" w:rsidRDefault="008D5F8F" w:rsidP="00E967EA">
      <w:pPr>
        <w:spacing w:after="0" w:line="240" w:lineRule="auto"/>
        <w:rPr>
          <w:rFonts w:ascii="Arial" w:eastAsia="Times New Roman" w:hAnsi="Arial" w:cs="Times New Roman"/>
          <w:sz w:val="16"/>
          <w:szCs w:val="24"/>
        </w:rPr>
      </w:pPr>
    </w:p>
    <w:tbl>
      <w:tblPr>
        <w:tblStyle w:val="TableGrid1"/>
        <w:tblW w:w="5000" w:type="pct"/>
        <w:tblCellMar>
          <w:left w:w="115" w:type="dxa"/>
          <w:right w:w="115" w:type="dxa"/>
        </w:tblCellMar>
        <w:tblLook w:val="01E0" w:firstRow="1" w:lastRow="1" w:firstColumn="1" w:lastColumn="1" w:noHBand="0" w:noVBand="0"/>
      </w:tblPr>
      <w:tblGrid>
        <w:gridCol w:w="2289"/>
        <w:gridCol w:w="2088"/>
        <w:gridCol w:w="3163"/>
        <w:gridCol w:w="1810"/>
      </w:tblGrid>
      <w:tr w:rsidR="008D5F8F" w:rsidRPr="008D5F8F" w14:paraId="48D7A2C9" w14:textId="77777777" w:rsidTr="008D5F8F">
        <w:trPr>
          <w:cantSplit/>
          <w:trHeight w:val="576"/>
        </w:trPr>
        <w:tc>
          <w:tcPr>
            <w:tcW w:w="10310" w:type="dxa"/>
            <w:gridSpan w:val="4"/>
            <w:tcBorders>
              <w:bottom w:val="nil"/>
            </w:tcBorders>
            <w:shd w:val="clear" w:color="auto" w:fill="000000"/>
            <w:vAlign w:val="center"/>
          </w:tcPr>
          <w:p w14:paraId="5E5DA033" w14:textId="18DEF66F" w:rsidR="008D5F8F" w:rsidRPr="00922674" w:rsidRDefault="008D5F8F" w:rsidP="00922674">
            <w:pPr>
              <w:spacing w:before="40" w:after="40" w:line="360" w:lineRule="auto"/>
              <w:rPr>
                <w:rFonts w:ascii="Arial" w:hAnsi="Arial"/>
                <w:sz w:val="16"/>
                <w:szCs w:val="24"/>
              </w:rPr>
            </w:pPr>
            <w:r w:rsidRPr="00922674">
              <w:rPr>
                <w:rFonts w:ascii="Arial" w:hAnsi="Arial"/>
                <w:sz w:val="16"/>
                <w:szCs w:val="24"/>
              </w:rPr>
              <w:br w:type="page"/>
            </w:r>
            <w:r w:rsidRPr="00922674">
              <w:rPr>
                <w:rFonts w:ascii="Arial" w:hAnsi="Arial"/>
                <w:sz w:val="16"/>
                <w:szCs w:val="24"/>
              </w:rPr>
              <w:br w:type="page"/>
            </w:r>
            <w:r w:rsidR="00922674">
              <w:rPr>
                <w:rFonts w:ascii="Arial" w:hAnsi="Arial"/>
                <w:sz w:val="16"/>
                <w:szCs w:val="24"/>
              </w:rPr>
              <w:t xml:space="preserve">         </w:t>
            </w:r>
            <w:r w:rsidR="00922674" w:rsidRPr="00922674">
              <w:rPr>
                <w:rFonts w:ascii="Arial" w:hAnsi="Arial"/>
                <w:b/>
                <w:sz w:val="24"/>
                <w:szCs w:val="24"/>
              </w:rPr>
              <w:t>A.</w:t>
            </w:r>
            <w:r w:rsidR="00922674" w:rsidRPr="00922674">
              <w:rPr>
                <w:rFonts w:ascii="Arial" w:hAnsi="Arial"/>
                <w:sz w:val="16"/>
                <w:szCs w:val="24"/>
              </w:rPr>
              <w:t xml:space="preserve"> </w:t>
            </w:r>
            <w:r w:rsidR="00DA69A9">
              <w:rPr>
                <w:rFonts w:ascii="Arial" w:hAnsi="Arial"/>
                <w:sz w:val="16"/>
                <w:szCs w:val="24"/>
              </w:rPr>
              <w:t xml:space="preserve"> </w:t>
            </w:r>
            <w:r w:rsidRPr="00922674">
              <w:rPr>
                <w:rFonts w:ascii="Arial" w:hAnsi="Arial" w:cs="Arial"/>
                <w:b/>
                <w:color w:val="FFFFFF"/>
                <w:sz w:val="24"/>
                <w:szCs w:val="24"/>
              </w:rPr>
              <w:t>Composition of the Expert Panel</w:t>
            </w:r>
          </w:p>
        </w:tc>
      </w:tr>
      <w:tr w:rsidR="008D5F8F" w:rsidRPr="008D5F8F" w14:paraId="682D3F66" w14:textId="77777777" w:rsidTr="00B37AC7">
        <w:trPr>
          <w:cantSplit/>
          <w:trHeight w:val="76"/>
        </w:trPr>
        <w:tc>
          <w:tcPr>
            <w:tcW w:w="10310" w:type="dxa"/>
            <w:gridSpan w:val="4"/>
            <w:tcBorders>
              <w:top w:val="nil"/>
            </w:tcBorders>
            <w:shd w:val="clear" w:color="auto" w:fill="auto"/>
            <w:vAlign w:val="center"/>
          </w:tcPr>
          <w:p w14:paraId="138CE631" w14:textId="77777777" w:rsidR="008D5F8F" w:rsidRPr="008D5F8F" w:rsidRDefault="008D5F8F" w:rsidP="008D5F8F">
            <w:pPr>
              <w:spacing w:before="40" w:after="40"/>
              <w:rPr>
                <w:rFonts w:ascii="Arial" w:hAnsi="Arial"/>
                <w:i/>
              </w:rPr>
            </w:pPr>
          </w:p>
          <w:p w14:paraId="1F67B23B" w14:textId="77777777" w:rsidR="008D5F8F" w:rsidRPr="008D5F8F" w:rsidRDefault="008D5F8F" w:rsidP="008D5F8F">
            <w:pPr>
              <w:spacing w:before="40" w:after="40"/>
              <w:rPr>
                <w:rFonts w:ascii="Arial" w:hAnsi="Arial"/>
                <w:i/>
              </w:rPr>
            </w:pPr>
            <w:r w:rsidRPr="008D5F8F">
              <w:rPr>
                <w:rFonts w:ascii="Arial" w:hAnsi="Arial"/>
                <w:i/>
              </w:rPr>
              <w:t>Expert Panels are expected to represent the diversity of expertise in the field, including all major areas of expertise (clinical, diagnostic laboratory, and basic research).  Membership should include representation from three or more institutions and will encompass disease/gene expert members as well as biocurators. Biocurators do not have to be gene/disease experts and will be primarily responsible for assembling the available evidence for subsequent expert member review. For role, suggested examples include: primary biocurator, expert reviewer, etc.</w:t>
            </w:r>
          </w:p>
        </w:tc>
      </w:tr>
      <w:tr w:rsidR="008D5F8F" w:rsidRPr="008D5F8F" w14:paraId="56BC0582" w14:textId="77777777" w:rsidTr="008D5F8F">
        <w:trPr>
          <w:cantSplit/>
          <w:trHeight w:val="76"/>
        </w:trPr>
        <w:tc>
          <w:tcPr>
            <w:tcW w:w="10310" w:type="dxa"/>
            <w:gridSpan w:val="4"/>
            <w:tcBorders>
              <w:top w:val="nil"/>
            </w:tcBorders>
            <w:shd w:val="clear" w:color="auto" w:fill="404040"/>
            <w:vAlign w:val="center"/>
          </w:tcPr>
          <w:p w14:paraId="2AE60E36" w14:textId="77777777" w:rsidR="008D5F8F" w:rsidRPr="008D5F8F" w:rsidRDefault="008D5F8F" w:rsidP="008D5F8F">
            <w:pPr>
              <w:spacing w:before="40" w:after="40"/>
              <w:jc w:val="center"/>
              <w:outlineLvl w:val="0"/>
              <w:rPr>
                <w:rFonts w:ascii="Arial" w:hAnsi="Arial"/>
                <w:b/>
                <w:bCs/>
                <w:color w:val="FFFFFF"/>
                <w:spacing w:val="10"/>
              </w:rPr>
            </w:pPr>
            <w:r w:rsidRPr="008D5F8F">
              <w:rPr>
                <w:rFonts w:ascii="Arial" w:hAnsi="Arial"/>
                <w:b/>
                <w:bCs/>
                <w:color w:val="FFFFFF"/>
                <w:spacing w:val="10"/>
              </w:rPr>
              <w:t>Member List</w:t>
            </w:r>
          </w:p>
        </w:tc>
      </w:tr>
      <w:tr w:rsidR="008D5F8F" w:rsidRPr="008D5F8F" w14:paraId="2B0BFCC1" w14:textId="77777777" w:rsidTr="00B37AC7">
        <w:trPr>
          <w:cantSplit/>
          <w:trHeight w:val="402"/>
        </w:trPr>
        <w:tc>
          <w:tcPr>
            <w:tcW w:w="2545" w:type="dxa"/>
            <w:vAlign w:val="center"/>
          </w:tcPr>
          <w:p w14:paraId="062C288B" w14:textId="77777777" w:rsidR="008D5F8F" w:rsidRPr="008D5F8F" w:rsidRDefault="008D5F8F" w:rsidP="008D5F8F">
            <w:pPr>
              <w:shd w:val="clear" w:color="auto" w:fill="FFFFFF"/>
              <w:spacing w:before="40" w:after="40"/>
              <w:rPr>
                <w:rFonts w:ascii="Arial" w:hAnsi="Arial"/>
                <w:b/>
                <w:sz w:val="18"/>
                <w:szCs w:val="18"/>
              </w:rPr>
            </w:pPr>
            <w:r w:rsidRPr="008D5F8F">
              <w:rPr>
                <w:rFonts w:ascii="Arial" w:hAnsi="Arial"/>
                <w:b/>
                <w:sz w:val="18"/>
                <w:szCs w:val="18"/>
              </w:rPr>
              <w:t>Name</w:t>
            </w:r>
          </w:p>
        </w:tc>
        <w:tc>
          <w:tcPr>
            <w:tcW w:w="2250" w:type="dxa"/>
            <w:vAlign w:val="center"/>
          </w:tcPr>
          <w:p w14:paraId="671C0794" w14:textId="77777777" w:rsidR="008D5F8F" w:rsidRPr="008D5F8F" w:rsidRDefault="008D5F8F" w:rsidP="008D5F8F">
            <w:pPr>
              <w:shd w:val="clear" w:color="auto" w:fill="FFFFFF"/>
              <w:spacing w:before="40" w:after="40"/>
              <w:rPr>
                <w:rFonts w:ascii="Arial" w:hAnsi="Arial"/>
                <w:b/>
                <w:sz w:val="18"/>
                <w:szCs w:val="18"/>
              </w:rPr>
            </w:pPr>
            <w:r w:rsidRPr="008D5F8F">
              <w:rPr>
                <w:rFonts w:ascii="Arial" w:hAnsi="Arial"/>
                <w:b/>
                <w:sz w:val="18"/>
                <w:szCs w:val="18"/>
              </w:rPr>
              <w:t>Institution</w:t>
            </w:r>
          </w:p>
        </w:tc>
        <w:tc>
          <w:tcPr>
            <w:tcW w:w="3510" w:type="dxa"/>
            <w:vAlign w:val="center"/>
          </w:tcPr>
          <w:p w14:paraId="395BA39D" w14:textId="77777777" w:rsidR="008D5F8F" w:rsidRPr="008D5F8F" w:rsidRDefault="008D5F8F" w:rsidP="008D5F8F">
            <w:pPr>
              <w:shd w:val="clear" w:color="auto" w:fill="FFFFFF"/>
              <w:spacing w:before="40" w:after="40"/>
              <w:rPr>
                <w:rFonts w:ascii="Arial" w:hAnsi="Arial"/>
                <w:b/>
                <w:sz w:val="18"/>
                <w:szCs w:val="18"/>
              </w:rPr>
            </w:pPr>
            <w:r w:rsidRPr="008D5F8F">
              <w:rPr>
                <w:rFonts w:ascii="Arial" w:hAnsi="Arial"/>
                <w:b/>
                <w:sz w:val="18"/>
                <w:szCs w:val="18"/>
              </w:rPr>
              <w:t xml:space="preserve">Area and Type of Expertise </w:t>
            </w:r>
          </w:p>
        </w:tc>
        <w:tc>
          <w:tcPr>
            <w:tcW w:w="2005" w:type="dxa"/>
            <w:vAlign w:val="center"/>
          </w:tcPr>
          <w:p w14:paraId="0BA098A1" w14:textId="77777777" w:rsidR="008D5F8F" w:rsidRPr="008D5F8F" w:rsidRDefault="008D5F8F" w:rsidP="008D5F8F">
            <w:pPr>
              <w:shd w:val="clear" w:color="auto" w:fill="FFFFFF"/>
              <w:spacing w:before="40" w:after="40"/>
              <w:rPr>
                <w:rFonts w:ascii="Arial" w:hAnsi="Arial"/>
                <w:b/>
                <w:sz w:val="18"/>
                <w:szCs w:val="18"/>
              </w:rPr>
            </w:pPr>
            <w:r w:rsidRPr="008D5F8F">
              <w:rPr>
                <w:rFonts w:ascii="Arial" w:hAnsi="Arial"/>
                <w:b/>
                <w:sz w:val="18"/>
                <w:szCs w:val="18"/>
              </w:rPr>
              <w:t>Role</w:t>
            </w:r>
          </w:p>
        </w:tc>
      </w:tr>
      <w:tr w:rsidR="008D5F8F" w:rsidRPr="008D5F8F" w14:paraId="00175EAB" w14:textId="77777777" w:rsidTr="00B37AC7">
        <w:trPr>
          <w:cantSplit/>
          <w:trHeight w:val="402"/>
        </w:trPr>
        <w:tc>
          <w:tcPr>
            <w:tcW w:w="2545" w:type="dxa"/>
            <w:vAlign w:val="center"/>
          </w:tcPr>
          <w:p w14:paraId="05EC4EA9"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55925500"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69D3D643"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7ECFAC71"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7690335D" w14:textId="77777777" w:rsidTr="00B37AC7">
        <w:trPr>
          <w:cantSplit/>
          <w:trHeight w:val="402"/>
        </w:trPr>
        <w:tc>
          <w:tcPr>
            <w:tcW w:w="2545" w:type="dxa"/>
            <w:vAlign w:val="center"/>
          </w:tcPr>
          <w:p w14:paraId="1B978417"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1EB32227"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5931F155"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6C042870"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17E07685" w14:textId="77777777" w:rsidTr="00B37AC7">
        <w:trPr>
          <w:cantSplit/>
          <w:trHeight w:val="402"/>
        </w:trPr>
        <w:tc>
          <w:tcPr>
            <w:tcW w:w="2545" w:type="dxa"/>
            <w:vAlign w:val="center"/>
          </w:tcPr>
          <w:p w14:paraId="150F7F88"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0E9C4AEB"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1CF2C9ED"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2939578D"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652E9A34" w14:textId="77777777" w:rsidTr="00B37AC7">
        <w:trPr>
          <w:cantSplit/>
          <w:trHeight w:val="402"/>
        </w:trPr>
        <w:tc>
          <w:tcPr>
            <w:tcW w:w="2545" w:type="dxa"/>
            <w:vAlign w:val="center"/>
          </w:tcPr>
          <w:p w14:paraId="192F8BEF"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50180B77"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457CC48C"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5E8D1369"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6840A7E3" w14:textId="77777777" w:rsidTr="00B37AC7">
        <w:trPr>
          <w:cantSplit/>
          <w:trHeight w:val="402"/>
        </w:trPr>
        <w:tc>
          <w:tcPr>
            <w:tcW w:w="2545" w:type="dxa"/>
            <w:vAlign w:val="center"/>
          </w:tcPr>
          <w:p w14:paraId="47DEAEC8"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44E40C18"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7BB0BB99"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4619D657"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57979D7F" w14:textId="77777777" w:rsidTr="00B37AC7">
        <w:trPr>
          <w:cantSplit/>
          <w:trHeight w:val="402"/>
        </w:trPr>
        <w:tc>
          <w:tcPr>
            <w:tcW w:w="2545" w:type="dxa"/>
            <w:vAlign w:val="center"/>
          </w:tcPr>
          <w:p w14:paraId="137598F8"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217A0BFB"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622A6443"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0F555481"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59E172E7" w14:textId="77777777" w:rsidTr="00B37AC7">
        <w:trPr>
          <w:cantSplit/>
          <w:trHeight w:val="402"/>
        </w:trPr>
        <w:tc>
          <w:tcPr>
            <w:tcW w:w="2545" w:type="dxa"/>
            <w:vAlign w:val="center"/>
          </w:tcPr>
          <w:p w14:paraId="6E81F9A9"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0B53B126"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24BFAFE2"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68CB49F7"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4FB867C6" w14:textId="77777777" w:rsidTr="00B37AC7">
        <w:trPr>
          <w:cantSplit/>
          <w:trHeight w:val="402"/>
        </w:trPr>
        <w:tc>
          <w:tcPr>
            <w:tcW w:w="2545" w:type="dxa"/>
            <w:vAlign w:val="center"/>
          </w:tcPr>
          <w:p w14:paraId="3901F085"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1A74E7AC"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11E884A8"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2035EC56"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4D9BEDD7" w14:textId="77777777" w:rsidTr="00B37AC7">
        <w:trPr>
          <w:cantSplit/>
          <w:trHeight w:val="402"/>
        </w:trPr>
        <w:tc>
          <w:tcPr>
            <w:tcW w:w="2545" w:type="dxa"/>
            <w:vAlign w:val="center"/>
          </w:tcPr>
          <w:p w14:paraId="7071EA2C"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5D31929E"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51D2A252"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18AA0559"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36C456EB" w14:textId="77777777" w:rsidTr="00B37AC7">
        <w:trPr>
          <w:cantSplit/>
          <w:trHeight w:val="402"/>
        </w:trPr>
        <w:tc>
          <w:tcPr>
            <w:tcW w:w="2545" w:type="dxa"/>
            <w:vAlign w:val="center"/>
          </w:tcPr>
          <w:p w14:paraId="72002805"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0B0C3CA2"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6F7ECD38"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6E93CA49"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4D99E067" w14:textId="77777777" w:rsidTr="00B37AC7">
        <w:trPr>
          <w:cantSplit/>
          <w:trHeight w:val="402"/>
        </w:trPr>
        <w:tc>
          <w:tcPr>
            <w:tcW w:w="2545" w:type="dxa"/>
            <w:vAlign w:val="center"/>
          </w:tcPr>
          <w:p w14:paraId="25474DB7"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3B7D1EE0"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4A165675"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55FFB399"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419E1889" w14:textId="77777777" w:rsidTr="00B37AC7">
        <w:trPr>
          <w:cantSplit/>
          <w:trHeight w:val="402"/>
        </w:trPr>
        <w:tc>
          <w:tcPr>
            <w:tcW w:w="2545" w:type="dxa"/>
            <w:vAlign w:val="center"/>
          </w:tcPr>
          <w:p w14:paraId="2342B7DF"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5194A16E"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4E01D45F"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373D316E"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33ECEA9C" w14:textId="77777777" w:rsidTr="00B37AC7">
        <w:trPr>
          <w:cantSplit/>
          <w:trHeight w:val="402"/>
        </w:trPr>
        <w:tc>
          <w:tcPr>
            <w:tcW w:w="2545" w:type="dxa"/>
            <w:vAlign w:val="center"/>
          </w:tcPr>
          <w:p w14:paraId="692015DC"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0EF38DD0"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309425D4"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3E7BF182"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1BC58615" w14:textId="77777777" w:rsidTr="00B37AC7">
        <w:trPr>
          <w:cantSplit/>
          <w:trHeight w:val="402"/>
        </w:trPr>
        <w:tc>
          <w:tcPr>
            <w:tcW w:w="2545" w:type="dxa"/>
            <w:vAlign w:val="center"/>
          </w:tcPr>
          <w:p w14:paraId="22F1291B"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18C2C0C3"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0269A50D"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29ED9DA5"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4C3A0FCA" w14:textId="77777777" w:rsidTr="00B37AC7">
        <w:trPr>
          <w:cantSplit/>
          <w:trHeight w:val="402"/>
        </w:trPr>
        <w:tc>
          <w:tcPr>
            <w:tcW w:w="2545" w:type="dxa"/>
            <w:vAlign w:val="center"/>
          </w:tcPr>
          <w:p w14:paraId="03B59485"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680F7154"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337B9A81"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27E30B6D"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7E124DF4" w14:textId="77777777" w:rsidTr="00B37AC7">
        <w:trPr>
          <w:cantSplit/>
          <w:trHeight w:val="402"/>
        </w:trPr>
        <w:tc>
          <w:tcPr>
            <w:tcW w:w="2545" w:type="dxa"/>
            <w:vAlign w:val="center"/>
          </w:tcPr>
          <w:p w14:paraId="6A7CA540"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4ADC8588"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08FB80DC"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338B3238"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5C0B7343" w14:textId="77777777" w:rsidTr="00B37AC7">
        <w:trPr>
          <w:cantSplit/>
          <w:trHeight w:val="402"/>
        </w:trPr>
        <w:tc>
          <w:tcPr>
            <w:tcW w:w="2545" w:type="dxa"/>
            <w:vAlign w:val="center"/>
          </w:tcPr>
          <w:p w14:paraId="1F459203"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4AFF470B"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3E55558D"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6ABFD2EB"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67C8F2F6" w14:textId="77777777" w:rsidTr="00B37AC7">
        <w:trPr>
          <w:cantSplit/>
          <w:trHeight w:val="402"/>
        </w:trPr>
        <w:tc>
          <w:tcPr>
            <w:tcW w:w="2545" w:type="dxa"/>
            <w:vAlign w:val="center"/>
          </w:tcPr>
          <w:p w14:paraId="3E51AEC7"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5EAACF2C"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59DAC4BE"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38BA8D3B"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4E5290F5" w14:textId="77777777" w:rsidTr="00B37AC7">
        <w:trPr>
          <w:cantSplit/>
          <w:trHeight w:val="402"/>
        </w:trPr>
        <w:tc>
          <w:tcPr>
            <w:tcW w:w="2545" w:type="dxa"/>
            <w:vAlign w:val="center"/>
          </w:tcPr>
          <w:p w14:paraId="231DC21A"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47AC2727"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3266D67D"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2E3F52A7"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0B402843" w14:textId="77777777" w:rsidTr="00B37AC7">
        <w:trPr>
          <w:cantSplit/>
          <w:trHeight w:val="402"/>
        </w:trPr>
        <w:tc>
          <w:tcPr>
            <w:tcW w:w="2545" w:type="dxa"/>
            <w:vAlign w:val="center"/>
          </w:tcPr>
          <w:p w14:paraId="508FDAFF"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39D15A3B"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2F7F4AFF"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416CF001" w14:textId="77777777" w:rsidR="008D5F8F" w:rsidRPr="008D5F8F" w:rsidRDefault="008D5F8F" w:rsidP="008D5F8F">
            <w:pPr>
              <w:shd w:val="clear" w:color="auto" w:fill="FFFFFF"/>
              <w:spacing w:before="40" w:after="40"/>
              <w:rPr>
                <w:rFonts w:ascii="Arial" w:hAnsi="Arial"/>
                <w:sz w:val="16"/>
                <w:szCs w:val="24"/>
              </w:rPr>
            </w:pPr>
          </w:p>
        </w:tc>
      </w:tr>
      <w:tr w:rsidR="008D5F8F" w:rsidRPr="008D5F8F" w14:paraId="682F1110" w14:textId="77777777" w:rsidTr="00B37AC7">
        <w:trPr>
          <w:cantSplit/>
          <w:trHeight w:val="402"/>
        </w:trPr>
        <w:tc>
          <w:tcPr>
            <w:tcW w:w="2545" w:type="dxa"/>
            <w:vAlign w:val="center"/>
          </w:tcPr>
          <w:p w14:paraId="37555A46" w14:textId="77777777" w:rsidR="008D5F8F" w:rsidRPr="008D5F8F" w:rsidRDefault="008D5F8F" w:rsidP="008D5F8F">
            <w:pPr>
              <w:shd w:val="clear" w:color="auto" w:fill="FFFFFF"/>
              <w:spacing w:before="40" w:after="40"/>
              <w:rPr>
                <w:rFonts w:ascii="Arial" w:hAnsi="Arial"/>
                <w:sz w:val="16"/>
                <w:szCs w:val="24"/>
              </w:rPr>
            </w:pPr>
          </w:p>
        </w:tc>
        <w:tc>
          <w:tcPr>
            <w:tcW w:w="2250" w:type="dxa"/>
            <w:vAlign w:val="center"/>
          </w:tcPr>
          <w:p w14:paraId="6074F14A" w14:textId="77777777" w:rsidR="008D5F8F" w:rsidRPr="008D5F8F" w:rsidRDefault="008D5F8F" w:rsidP="008D5F8F">
            <w:pPr>
              <w:shd w:val="clear" w:color="auto" w:fill="FFFFFF"/>
              <w:spacing w:before="40" w:after="40"/>
              <w:rPr>
                <w:rFonts w:ascii="Arial" w:hAnsi="Arial"/>
                <w:sz w:val="16"/>
                <w:szCs w:val="24"/>
              </w:rPr>
            </w:pPr>
          </w:p>
        </w:tc>
        <w:tc>
          <w:tcPr>
            <w:tcW w:w="3510" w:type="dxa"/>
            <w:vAlign w:val="center"/>
          </w:tcPr>
          <w:p w14:paraId="01599720" w14:textId="77777777" w:rsidR="008D5F8F" w:rsidRPr="008D5F8F" w:rsidRDefault="008D5F8F" w:rsidP="008D5F8F">
            <w:pPr>
              <w:shd w:val="clear" w:color="auto" w:fill="FFFFFF"/>
              <w:spacing w:before="40" w:after="40"/>
              <w:rPr>
                <w:rFonts w:ascii="Arial" w:hAnsi="Arial"/>
                <w:sz w:val="16"/>
                <w:szCs w:val="24"/>
              </w:rPr>
            </w:pPr>
          </w:p>
        </w:tc>
        <w:tc>
          <w:tcPr>
            <w:tcW w:w="2005" w:type="dxa"/>
            <w:vAlign w:val="center"/>
          </w:tcPr>
          <w:p w14:paraId="65076809" w14:textId="77777777" w:rsidR="008D5F8F" w:rsidRPr="008D5F8F" w:rsidRDefault="008D5F8F" w:rsidP="008D5F8F">
            <w:pPr>
              <w:shd w:val="clear" w:color="auto" w:fill="FFFFFF"/>
              <w:spacing w:before="40" w:after="40"/>
              <w:rPr>
                <w:rFonts w:ascii="Arial" w:hAnsi="Arial"/>
                <w:sz w:val="16"/>
                <w:szCs w:val="24"/>
              </w:rPr>
            </w:pPr>
          </w:p>
        </w:tc>
      </w:tr>
    </w:tbl>
    <w:p w14:paraId="5BBF92BB" w14:textId="2E5254DE" w:rsidR="008D5F8F" w:rsidRPr="008D5F8F" w:rsidRDefault="008D5F8F" w:rsidP="009B744A">
      <w:pPr>
        <w:spacing w:before="40" w:after="40" w:line="240" w:lineRule="auto"/>
        <w:rPr>
          <w:rFonts w:ascii="Arial" w:eastAsia="Times New Roman" w:hAnsi="Arial" w:cs="Times New Roman"/>
          <w:sz w:val="16"/>
          <w:szCs w:val="24"/>
        </w:rPr>
      </w:pPr>
      <w:r w:rsidRPr="008D5F8F">
        <w:rPr>
          <w:rFonts w:ascii="Arial" w:eastAsia="Times New Roman" w:hAnsi="Arial" w:cs="Times New Roman"/>
          <w:sz w:val="16"/>
          <w:szCs w:val="24"/>
        </w:rPr>
        <w:lastRenderedPageBreak/>
        <w:t>(Insert additional page if needed)</w:t>
      </w:r>
    </w:p>
    <w:tbl>
      <w:tblPr>
        <w:tblStyle w:val="TableGrid1"/>
        <w:tblW w:w="5000" w:type="pct"/>
        <w:tblCellMar>
          <w:left w:w="115" w:type="dxa"/>
          <w:right w:w="115" w:type="dxa"/>
        </w:tblCellMar>
        <w:tblLook w:val="01E0" w:firstRow="1" w:lastRow="1" w:firstColumn="1" w:lastColumn="1" w:noHBand="0" w:noVBand="0"/>
      </w:tblPr>
      <w:tblGrid>
        <w:gridCol w:w="9350"/>
      </w:tblGrid>
      <w:tr w:rsidR="008D5F8F" w:rsidRPr="008D5F8F" w14:paraId="718D545F" w14:textId="77777777" w:rsidTr="008D5F8F">
        <w:trPr>
          <w:cantSplit/>
          <w:trHeight w:val="471"/>
          <w:hidden/>
        </w:trPr>
        <w:tc>
          <w:tcPr>
            <w:tcW w:w="10310" w:type="dxa"/>
            <w:shd w:val="clear" w:color="auto" w:fill="000000"/>
            <w:vAlign w:val="center"/>
          </w:tcPr>
          <w:p w14:paraId="6C72B728" w14:textId="77777777" w:rsidR="00922674" w:rsidRPr="00922674" w:rsidRDefault="00922674" w:rsidP="00922674">
            <w:pPr>
              <w:pStyle w:val="ListParagraph"/>
              <w:numPr>
                <w:ilvl w:val="0"/>
                <w:numId w:val="35"/>
              </w:numPr>
              <w:spacing w:before="40" w:line="360" w:lineRule="auto"/>
              <w:rPr>
                <w:rFonts w:ascii="Arial" w:hAnsi="Arial" w:cs="Arial"/>
                <w:b/>
                <w:vanish/>
                <w:sz w:val="24"/>
                <w:szCs w:val="24"/>
              </w:rPr>
            </w:pPr>
          </w:p>
          <w:p w14:paraId="5F6CF203" w14:textId="3D8D2FE2" w:rsidR="008D5F8F" w:rsidRPr="008D5F8F" w:rsidRDefault="008D5F8F" w:rsidP="00922674">
            <w:pPr>
              <w:numPr>
                <w:ilvl w:val="0"/>
                <w:numId w:val="35"/>
              </w:numPr>
              <w:spacing w:before="40" w:line="360" w:lineRule="auto"/>
              <w:contextualSpacing/>
              <w:rPr>
                <w:rFonts w:ascii="Arial" w:hAnsi="Arial" w:cs="Arial"/>
                <w:b/>
                <w:sz w:val="24"/>
                <w:szCs w:val="24"/>
              </w:rPr>
            </w:pPr>
            <w:r w:rsidRPr="008D5F8F">
              <w:rPr>
                <w:rFonts w:ascii="Arial" w:hAnsi="Arial" w:cs="Arial"/>
                <w:b/>
                <w:sz w:val="24"/>
                <w:szCs w:val="24"/>
              </w:rPr>
              <w:t>Scope of Work</w:t>
            </w:r>
          </w:p>
        </w:tc>
      </w:tr>
      <w:tr w:rsidR="008D5F8F" w:rsidRPr="008D5F8F" w14:paraId="4A046FE9" w14:textId="77777777" w:rsidTr="00B37AC7">
        <w:trPr>
          <w:cantSplit/>
          <w:trHeight w:val="4364"/>
        </w:trPr>
        <w:tc>
          <w:tcPr>
            <w:tcW w:w="10310" w:type="dxa"/>
            <w:vAlign w:val="center"/>
          </w:tcPr>
          <w:p w14:paraId="64BEE9C4" w14:textId="77777777" w:rsidR="00862875" w:rsidRDefault="00862875" w:rsidP="008D5F8F">
            <w:pPr>
              <w:spacing w:line="360" w:lineRule="auto"/>
              <w:ind w:left="360"/>
              <w:contextualSpacing/>
              <w:rPr>
                <w:rFonts w:ascii="Arial" w:hAnsi="Arial" w:cs="Arial"/>
                <w:b/>
              </w:rPr>
            </w:pPr>
          </w:p>
          <w:p w14:paraId="55EAC74F" w14:textId="5743F29A" w:rsidR="008D5F8F" w:rsidRPr="008D5F8F" w:rsidRDefault="008D5F8F" w:rsidP="008D5F8F">
            <w:pPr>
              <w:spacing w:line="360" w:lineRule="auto"/>
              <w:ind w:left="360"/>
              <w:contextualSpacing/>
              <w:rPr>
                <w:rFonts w:ascii="Arial" w:hAnsi="Arial" w:cs="Arial"/>
                <w:b/>
              </w:rPr>
            </w:pPr>
            <w:r w:rsidRPr="008D5F8F">
              <w:rPr>
                <w:rFonts w:ascii="Arial" w:hAnsi="Arial" w:cs="Arial"/>
                <w:b/>
              </w:rPr>
              <w:t>Describe the scope of work of the Expert Panel (disease areas and gene</w:t>
            </w:r>
            <w:r w:rsidR="00E53143">
              <w:rPr>
                <w:rFonts w:ascii="Arial" w:hAnsi="Arial" w:cs="Arial"/>
                <w:b/>
              </w:rPr>
              <w:t>(</w:t>
            </w:r>
            <w:r w:rsidRPr="008D5F8F">
              <w:rPr>
                <w:rFonts w:ascii="Arial" w:hAnsi="Arial" w:cs="Arial"/>
                <w:b/>
              </w:rPr>
              <w:t>s</w:t>
            </w:r>
            <w:r w:rsidR="00E53143">
              <w:rPr>
                <w:rFonts w:ascii="Arial" w:hAnsi="Arial" w:cs="Arial"/>
                <w:b/>
              </w:rPr>
              <w:t>)</w:t>
            </w:r>
            <w:r w:rsidRPr="008D5F8F">
              <w:rPr>
                <w:rFonts w:ascii="Arial" w:hAnsi="Arial" w:cs="Arial"/>
                <w:b/>
              </w:rPr>
              <w:t xml:space="preserve"> being addressed).</w:t>
            </w:r>
          </w:p>
          <w:sdt>
            <w:sdtPr>
              <w:rPr>
                <w:rFonts w:ascii="Arial" w:hAnsi="Arial"/>
                <w:sz w:val="16"/>
                <w:szCs w:val="16"/>
              </w:rPr>
              <w:id w:val="-1126468231"/>
              <w:placeholder>
                <w:docPart w:val="426332B88BD8524A847CAA32E0BACBEE"/>
              </w:placeholder>
            </w:sdtPr>
            <w:sdtEndPr>
              <w:rPr>
                <w:b/>
                <w:sz w:val="20"/>
                <w:szCs w:val="20"/>
              </w:rPr>
            </w:sdtEndPr>
            <w:sdtContent>
              <w:p w14:paraId="2AECF2D9" w14:textId="77777777" w:rsidR="008D5F8F" w:rsidRPr="008D5F8F" w:rsidRDefault="008D5F8F" w:rsidP="008D5F8F">
                <w:pPr>
                  <w:spacing w:before="40" w:after="40" w:line="360" w:lineRule="auto"/>
                  <w:ind w:left="360"/>
                  <w:rPr>
                    <w:rFonts w:ascii="Arial" w:hAnsi="Arial"/>
                    <w:sz w:val="16"/>
                    <w:szCs w:val="16"/>
                  </w:rPr>
                </w:pPr>
                <w:r w:rsidRPr="008D5F8F">
                  <w:rPr>
                    <w:rFonts w:ascii="Arial" w:hAnsi="Arial"/>
                    <w:sz w:val="16"/>
                    <w:szCs w:val="16"/>
                  </w:rPr>
                  <w:t>Click here to enter text</w:t>
                </w:r>
              </w:p>
              <w:p w14:paraId="5F2D3DCE" w14:textId="77777777" w:rsidR="008D5F8F" w:rsidRPr="008D5F8F" w:rsidRDefault="008D5F8F" w:rsidP="008D5F8F">
                <w:pPr>
                  <w:spacing w:before="40" w:after="40" w:line="360" w:lineRule="auto"/>
                  <w:ind w:left="360"/>
                  <w:rPr>
                    <w:rFonts w:ascii="Arial" w:hAnsi="Arial"/>
                    <w:sz w:val="16"/>
                    <w:szCs w:val="16"/>
                  </w:rPr>
                </w:pPr>
              </w:p>
              <w:p w14:paraId="65A8F2E8" w14:textId="77777777" w:rsidR="008D5F8F" w:rsidRPr="008D5F8F" w:rsidRDefault="008D5F8F" w:rsidP="008D5F8F">
                <w:pPr>
                  <w:spacing w:before="40" w:after="40" w:line="360" w:lineRule="auto"/>
                  <w:ind w:left="360"/>
                  <w:rPr>
                    <w:rFonts w:ascii="Arial" w:hAnsi="Arial"/>
                    <w:sz w:val="16"/>
                    <w:szCs w:val="16"/>
                  </w:rPr>
                </w:pPr>
              </w:p>
              <w:p w14:paraId="1D7B9DC7" w14:textId="7DE9E5B5" w:rsidR="008D5F8F" w:rsidRDefault="008D5F8F" w:rsidP="008D5F8F">
                <w:pPr>
                  <w:spacing w:before="40" w:after="40" w:line="360" w:lineRule="auto"/>
                  <w:ind w:left="360"/>
                  <w:rPr>
                    <w:rFonts w:ascii="Arial" w:hAnsi="Arial"/>
                    <w:sz w:val="16"/>
                    <w:szCs w:val="16"/>
                  </w:rPr>
                </w:pPr>
              </w:p>
              <w:p w14:paraId="111E3D07" w14:textId="2AA9AB2B" w:rsidR="00E967EA" w:rsidRDefault="00E967EA" w:rsidP="008D5F8F">
                <w:pPr>
                  <w:spacing w:before="40" w:after="40" w:line="360" w:lineRule="auto"/>
                  <w:ind w:left="360"/>
                  <w:rPr>
                    <w:rFonts w:ascii="Arial" w:hAnsi="Arial"/>
                    <w:sz w:val="16"/>
                    <w:szCs w:val="16"/>
                  </w:rPr>
                </w:pPr>
              </w:p>
              <w:p w14:paraId="4A1867C3" w14:textId="01E99F2F" w:rsidR="00E967EA" w:rsidRDefault="00E967EA" w:rsidP="008D5F8F">
                <w:pPr>
                  <w:spacing w:before="40" w:after="40" w:line="360" w:lineRule="auto"/>
                  <w:ind w:left="360"/>
                  <w:rPr>
                    <w:rFonts w:ascii="Arial" w:hAnsi="Arial"/>
                    <w:sz w:val="16"/>
                    <w:szCs w:val="16"/>
                  </w:rPr>
                </w:pPr>
              </w:p>
              <w:p w14:paraId="7A8C7303" w14:textId="108C51AE" w:rsidR="00E967EA" w:rsidRDefault="00E967EA" w:rsidP="008D5F8F">
                <w:pPr>
                  <w:spacing w:before="40" w:after="40" w:line="360" w:lineRule="auto"/>
                  <w:ind w:left="360"/>
                  <w:rPr>
                    <w:rFonts w:ascii="Arial" w:hAnsi="Arial"/>
                    <w:sz w:val="16"/>
                    <w:szCs w:val="16"/>
                  </w:rPr>
                </w:pPr>
              </w:p>
              <w:p w14:paraId="72264D29" w14:textId="7C16BCD6" w:rsidR="00E967EA" w:rsidRDefault="00E967EA" w:rsidP="008D5F8F">
                <w:pPr>
                  <w:spacing w:before="40" w:after="40" w:line="360" w:lineRule="auto"/>
                  <w:ind w:left="360"/>
                  <w:rPr>
                    <w:rFonts w:ascii="Arial" w:hAnsi="Arial"/>
                    <w:sz w:val="16"/>
                    <w:szCs w:val="16"/>
                  </w:rPr>
                </w:pPr>
              </w:p>
              <w:p w14:paraId="0F57637E" w14:textId="57456B97" w:rsidR="00E967EA" w:rsidRDefault="00E967EA" w:rsidP="008D5F8F">
                <w:pPr>
                  <w:spacing w:before="40" w:after="40" w:line="360" w:lineRule="auto"/>
                  <w:ind w:left="360"/>
                  <w:rPr>
                    <w:rFonts w:ascii="Arial" w:hAnsi="Arial"/>
                    <w:sz w:val="16"/>
                    <w:szCs w:val="16"/>
                  </w:rPr>
                </w:pPr>
              </w:p>
              <w:p w14:paraId="1D3D7472" w14:textId="3F71D68C" w:rsidR="00E967EA" w:rsidRDefault="00E967EA" w:rsidP="008D5F8F">
                <w:pPr>
                  <w:spacing w:before="40" w:after="40" w:line="360" w:lineRule="auto"/>
                  <w:ind w:left="360"/>
                  <w:rPr>
                    <w:rFonts w:ascii="Arial" w:hAnsi="Arial"/>
                    <w:sz w:val="16"/>
                    <w:szCs w:val="16"/>
                  </w:rPr>
                </w:pPr>
              </w:p>
              <w:p w14:paraId="0D407E79" w14:textId="27F82991" w:rsidR="00E967EA" w:rsidRDefault="00E967EA" w:rsidP="008D5F8F">
                <w:pPr>
                  <w:spacing w:before="40" w:after="40" w:line="360" w:lineRule="auto"/>
                  <w:ind w:left="360"/>
                  <w:rPr>
                    <w:rFonts w:ascii="Arial" w:hAnsi="Arial"/>
                    <w:sz w:val="16"/>
                    <w:szCs w:val="16"/>
                  </w:rPr>
                </w:pPr>
              </w:p>
              <w:p w14:paraId="765F56F8" w14:textId="79CE1DA2" w:rsidR="00E967EA" w:rsidRDefault="00E967EA" w:rsidP="008D5F8F">
                <w:pPr>
                  <w:spacing w:before="40" w:after="40" w:line="360" w:lineRule="auto"/>
                  <w:ind w:left="360"/>
                  <w:rPr>
                    <w:rFonts w:ascii="Arial" w:hAnsi="Arial"/>
                    <w:sz w:val="16"/>
                    <w:szCs w:val="16"/>
                  </w:rPr>
                </w:pPr>
              </w:p>
              <w:p w14:paraId="7353D75B" w14:textId="792F7F75" w:rsidR="00E967EA" w:rsidRDefault="00E967EA" w:rsidP="008D5F8F">
                <w:pPr>
                  <w:spacing w:before="40" w:after="40" w:line="360" w:lineRule="auto"/>
                  <w:ind w:left="360"/>
                  <w:rPr>
                    <w:rFonts w:ascii="Arial" w:hAnsi="Arial"/>
                    <w:sz w:val="16"/>
                    <w:szCs w:val="16"/>
                  </w:rPr>
                </w:pPr>
              </w:p>
              <w:p w14:paraId="2E39AB68" w14:textId="4124A2D8" w:rsidR="00E967EA" w:rsidRDefault="00E967EA" w:rsidP="008D5F8F">
                <w:pPr>
                  <w:spacing w:before="40" w:after="40" w:line="360" w:lineRule="auto"/>
                  <w:ind w:left="360"/>
                  <w:rPr>
                    <w:rFonts w:ascii="Arial" w:hAnsi="Arial"/>
                    <w:sz w:val="16"/>
                    <w:szCs w:val="16"/>
                  </w:rPr>
                </w:pPr>
              </w:p>
              <w:p w14:paraId="3588106F" w14:textId="77AA14B4" w:rsidR="00E967EA" w:rsidRDefault="00E967EA" w:rsidP="008D5F8F">
                <w:pPr>
                  <w:spacing w:before="40" w:after="40" w:line="360" w:lineRule="auto"/>
                  <w:ind w:left="360"/>
                  <w:rPr>
                    <w:rFonts w:ascii="Arial" w:hAnsi="Arial"/>
                    <w:sz w:val="16"/>
                    <w:szCs w:val="16"/>
                  </w:rPr>
                </w:pPr>
              </w:p>
              <w:p w14:paraId="52E94349" w14:textId="5393FF70" w:rsidR="00E967EA" w:rsidRDefault="00E967EA" w:rsidP="008D5F8F">
                <w:pPr>
                  <w:spacing w:before="40" w:after="40" w:line="360" w:lineRule="auto"/>
                  <w:ind w:left="360"/>
                  <w:rPr>
                    <w:rFonts w:ascii="Arial" w:hAnsi="Arial"/>
                    <w:sz w:val="16"/>
                    <w:szCs w:val="16"/>
                  </w:rPr>
                </w:pPr>
              </w:p>
              <w:p w14:paraId="6FBB4A18" w14:textId="563EC77D" w:rsidR="00E967EA" w:rsidRDefault="00E967EA" w:rsidP="008D5F8F">
                <w:pPr>
                  <w:spacing w:before="40" w:after="40" w:line="360" w:lineRule="auto"/>
                  <w:ind w:left="360"/>
                  <w:rPr>
                    <w:rFonts w:ascii="Arial" w:hAnsi="Arial"/>
                    <w:sz w:val="16"/>
                    <w:szCs w:val="16"/>
                  </w:rPr>
                </w:pPr>
              </w:p>
              <w:p w14:paraId="4177E771" w14:textId="2DD200DF" w:rsidR="00E967EA" w:rsidRDefault="00E967EA" w:rsidP="008D5F8F">
                <w:pPr>
                  <w:spacing w:before="40" w:after="40" w:line="360" w:lineRule="auto"/>
                  <w:ind w:left="360"/>
                  <w:rPr>
                    <w:rFonts w:ascii="Arial" w:hAnsi="Arial"/>
                    <w:sz w:val="16"/>
                    <w:szCs w:val="16"/>
                  </w:rPr>
                </w:pPr>
              </w:p>
              <w:p w14:paraId="6C784719" w14:textId="217CC645" w:rsidR="00E967EA" w:rsidRDefault="00E967EA" w:rsidP="008D5F8F">
                <w:pPr>
                  <w:spacing w:before="40" w:after="40" w:line="360" w:lineRule="auto"/>
                  <w:ind w:left="360"/>
                  <w:rPr>
                    <w:rFonts w:ascii="Arial" w:hAnsi="Arial"/>
                    <w:sz w:val="16"/>
                    <w:szCs w:val="16"/>
                  </w:rPr>
                </w:pPr>
              </w:p>
              <w:p w14:paraId="4ACF080D" w14:textId="061CE11E" w:rsidR="00E967EA" w:rsidRDefault="00E967EA" w:rsidP="008D5F8F">
                <w:pPr>
                  <w:spacing w:before="40" w:after="40" w:line="360" w:lineRule="auto"/>
                  <w:ind w:left="360"/>
                  <w:rPr>
                    <w:rFonts w:ascii="Arial" w:hAnsi="Arial"/>
                    <w:sz w:val="16"/>
                    <w:szCs w:val="16"/>
                  </w:rPr>
                </w:pPr>
              </w:p>
              <w:p w14:paraId="1CF500FC" w14:textId="70B63810" w:rsidR="00E967EA" w:rsidRDefault="00E967EA" w:rsidP="008D5F8F">
                <w:pPr>
                  <w:spacing w:before="40" w:after="40" w:line="360" w:lineRule="auto"/>
                  <w:ind w:left="360"/>
                  <w:rPr>
                    <w:rFonts w:ascii="Arial" w:hAnsi="Arial"/>
                    <w:sz w:val="16"/>
                    <w:szCs w:val="16"/>
                  </w:rPr>
                </w:pPr>
              </w:p>
              <w:p w14:paraId="1991B46D" w14:textId="1E5E494F" w:rsidR="00E967EA" w:rsidRDefault="00E967EA" w:rsidP="008D5F8F">
                <w:pPr>
                  <w:spacing w:before="40" w:after="40" w:line="360" w:lineRule="auto"/>
                  <w:ind w:left="360"/>
                  <w:rPr>
                    <w:rFonts w:ascii="Arial" w:hAnsi="Arial"/>
                    <w:sz w:val="16"/>
                    <w:szCs w:val="16"/>
                  </w:rPr>
                </w:pPr>
              </w:p>
              <w:p w14:paraId="222F1BC4" w14:textId="6A26E927" w:rsidR="00E967EA" w:rsidRDefault="00E967EA" w:rsidP="008D5F8F">
                <w:pPr>
                  <w:spacing w:before="40" w:after="40" w:line="360" w:lineRule="auto"/>
                  <w:ind w:left="360"/>
                  <w:rPr>
                    <w:rFonts w:ascii="Arial" w:hAnsi="Arial"/>
                    <w:sz w:val="16"/>
                    <w:szCs w:val="16"/>
                  </w:rPr>
                </w:pPr>
              </w:p>
              <w:p w14:paraId="71CB77AC" w14:textId="16F33B55" w:rsidR="00E967EA" w:rsidRDefault="00E967EA" w:rsidP="008D5F8F">
                <w:pPr>
                  <w:spacing w:before="40" w:after="40" w:line="360" w:lineRule="auto"/>
                  <w:ind w:left="360"/>
                  <w:rPr>
                    <w:rFonts w:ascii="Arial" w:hAnsi="Arial"/>
                    <w:sz w:val="16"/>
                    <w:szCs w:val="16"/>
                  </w:rPr>
                </w:pPr>
              </w:p>
              <w:p w14:paraId="0C37DF0F" w14:textId="0D9CBE9B" w:rsidR="00E967EA" w:rsidRDefault="00E967EA" w:rsidP="008D5F8F">
                <w:pPr>
                  <w:spacing w:before="40" w:after="40" w:line="360" w:lineRule="auto"/>
                  <w:ind w:left="360"/>
                  <w:rPr>
                    <w:rFonts w:ascii="Arial" w:hAnsi="Arial"/>
                    <w:sz w:val="16"/>
                    <w:szCs w:val="16"/>
                  </w:rPr>
                </w:pPr>
              </w:p>
              <w:p w14:paraId="5149016C" w14:textId="513D6C28" w:rsidR="00E967EA" w:rsidRDefault="00E967EA" w:rsidP="008D5F8F">
                <w:pPr>
                  <w:spacing w:before="40" w:after="40" w:line="360" w:lineRule="auto"/>
                  <w:ind w:left="360"/>
                  <w:rPr>
                    <w:rFonts w:ascii="Arial" w:hAnsi="Arial"/>
                    <w:sz w:val="16"/>
                    <w:szCs w:val="16"/>
                  </w:rPr>
                </w:pPr>
              </w:p>
              <w:p w14:paraId="3C6B0AC8" w14:textId="29D6FF24" w:rsidR="00E967EA" w:rsidRDefault="00E967EA" w:rsidP="008D5F8F">
                <w:pPr>
                  <w:spacing w:before="40" w:after="40" w:line="360" w:lineRule="auto"/>
                  <w:ind w:left="360"/>
                  <w:rPr>
                    <w:rFonts w:ascii="Arial" w:hAnsi="Arial"/>
                    <w:sz w:val="16"/>
                    <w:szCs w:val="16"/>
                  </w:rPr>
                </w:pPr>
              </w:p>
              <w:p w14:paraId="3806D508" w14:textId="77777777" w:rsidR="00E967EA" w:rsidRPr="008D5F8F" w:rsidRDefault="00E967EA" w:rsidP="008D5F8F">
                <w:pPr>
                  <w:spacing w:before="40" w:after="40" w:line="360" w:lineRule="auto"/>
                  <w:ind w:left="360"/>
                  <w:rPr>
                    <w:rFonts w:ascii="Arial" w:hAnsi="Arial"/>
                    <w:sz w:val="16"/>
                    <w:szCs w:val="16"/>
                  </w:rPr>
                </w:pPr>
              </w:p>
              <w:p w14:paraId="2A60998F" w14:textId="77777777" w:rsidR="008D5F8F" w:rsidRPr="008D5F8F" w:rsidRDefault="008D5F8F" w:rsidP="008D5F8F">
                <w:pPr>
                  <w:spacing w:before="40" w:after="40" w:line="360" w:lineRule="auto"/>
                  <w:ind w:left="360"/>
                  <w:rPr>
                    <w:rFonts w:ascii="Arial" w:hAnsi="Arial"/>
                    <w:sz w:val="16"/>
                    <w:szCs w:val="16"/>
                  </w:rPr>
                </w:pPr>
              </w:p>
              <w:p w14:paraId="56EFDA9D" w14:textId="77777777" w:rsidR="008D5F8F" w:rsidRPr="008D5F8F" w:rsidRDefault="008D5F8F" w:rsidP="008D5F8F">
                <w:pPr>
                  <w:spacing w:before="40" w:after="40" w:line="360" w:lineRule="auto"/>
                  <w:ind w:left="360"/>
                  <w:rPr>
                    <w:rFonts w:ascii="Arial" w:hAnsi="Arial"/>
                    <w:sz w:val="16"/>
                    <w:szCs w:val="16"/>
                  </w:rPr>
                </w:pPr>
              </w:p>
              <w:p w14:paraId="4AA2A6CE" w14:textId="77777777" w:rsidR="008D5F8F" w:rsidRPr="008D5F8F" w:rsidRDefault="008D5F8F" w:rsidP="008D5F8F">
                <w:pPr>
                  <w:spacing w:before="40" w:after="40" w:line="360" w:lineRule="auto"/>
                  <w:ind w:left="360"/>
                  <w:rPr>
                    <w:rFonts w:ascii="Arial" w:hAnsi="Arial"/>
                    <w:sz w:val="16"/>
                    <w:szCs w:val="16"/>
                  </w:rPr>
                </w:pPr>
              </w:p>
              <w:p w14:paraId="5CE60AA5" w14:textId="77777777" w:rsidR="008D5F8F" w:rsidRPr="008D5F8F" w:rsidRDefault="00E76762" w:rsidP="008D5F8F">
                <w:pPr>
                  <w:spacing w:before="40" w:after="40" w:line="360" w:lineRule="auto"/>
                  <w:ind w:left="360"/>
                  <w:rPr>
                    <w:rFonts w:ascii="Arial" w:hAnsi="Arial"/>
                    <w:b/>
                  </w:rPr>
                </w:pPr>
              </w:p>
            </w:sdtContent>
          </w:sdt>
          <w:p w14:paraId="003345AB" w14:textId="77777777" w:rsidR="008D5F8F" w:rsidRPr="008D5F8F" w:rsidRDefault="008D5F8F" w:rsidP="008D5F8F">
            <w:pPr>
              <w:spacing w:before="40" w:after="40" w:line="360" w:lineRule="auto"/>
              <w:ind w:left="360"/>
              <w:rPr>
                <w:rFonts w:ascii="Arial" w:hAnsi="Arial"/>
                <w:sz w:val="16"/>
                <w:szCs w:val="16"/>
              </w:rPr>
            </w:pPr>
          </w:p>
        </w:tc>
      </w:tr>
    </w:tbl>
    <w:p w14:paraId="2D5E8A02" w14:textId="61A2078B" w:rsidR="009B744A" w:rsidRDefault="009B744A" w:rsidP="008D5F8F">
      <w:pPr>
        <w:spacing w:before="40" w:after="40" w:line="240" w:lineRule="auto"/>
        <w:rPr>
          <w:rFonts w:ascii="Arial" w:eastAsia="Times New Roman" w:hAnsi="Arial" w:cs="Times New Roman"/>
          <w:sz w:val="16"/>
          <w:szCs w:val="24"/>
        </w:rPr>
      </w:pPr>
    </w:p>
    <w:p w14:paraId="20083D75" w14:textId="34EC8CBB" w:rsidR="00E967EA" w:rsidRDefault="00E967EA" w:rsidP="008D5F8F">
      <w:pPr>
        <w:spacing w:before="40" w:after="40" w:line="240" w:lineRule="auto"/>
        <w:rPr>
          <w:rFonts w:ascii="Arial" w:eastAsia="Times New Roman" w:hAnsi="Arial" w:cs="Times New Roman"/>
          <w:sz w:val="16"/>
          <w:szCs w:val="24"/>
        </w:rPr>
      </w:pPr>
    </w:p>
    <w:tbl>
      <w:tblPr>
        <w:tblStyle w:val="TableGrid1"/>
        <w:tblW w:w="5000" w:type="pct"/>
        <w:tblCellMar>
          <w:left w:w="115" w:type="dxa"/>
          <w:right w:w="115" w:type="dxa"/>
        </w:tblCellMar>
        <w:tblLook w:val="01E0" w:firstRow="1" w:lastRow="1" w:firstColumn="1" w:lastColumn="1" w:noHBand="0" w:noVBand="0"/>
      </w:tblPr>
      <w:tblGrid>
        <w:gridCol w:w="9350"/>
      </w:tblGrid>
      <w:tr w:rsidR="00742B56" w:rsidRPr="008D5F8F" w14:paraId="2464AAF3" w14:textId="77777777" w:rsidTr="00237161">
        <w:trPr>
          <w:cantSplit/>
          <w:trHeight w:val="576"/>
        </w:trPr>
        <w:tc>
          <w:tcPr>
            <w:tcW w:w="9350" w:type="dxa"/>
            <w:shd w:val="clear" w:color="auto" w:fill="000000" w:themeFill="text1"/>
            <w:vAlign w:val="center"/>
          </w:tcPr>
          <w:p w14:paraId="3EE64EAA" w14:textId="608ED3C2" w:rsidR="00742B56" w:rsidRPr="00237161" w:rsidRDefault="00237161" w:rsidP="00237161">
            <w:pPr>
              <w:pStyle w:val="ListParagraph"/>
              <w:numPr>
                <w:ilvl w:val="0"/>
                <w:numId w:val="35"/>
              </w:numPr>
              <w:spacing w:before="40" w:after="40" w:line="360" w:lineRule="auto"/>
              <w:rPr>
                <w:rFonts w:ascii="Arial" w:hAnsi="Arial"/>
                <w:b/>
                <w:sz w:val="24"/>
                <w:szCs w:val="24"/>
              </w:rPr>
            </w:pPr>
            <w:r w:rsidRPr="00237161">
              <w:rPr>
                <w:rFonts w:ascii="Arial" w:hAnsi="Arial"/>
                <w:b/>
                <w:color w:val="FFFFFF" w:themeColor="background1"/>
                <w:sz w:val="24"/>
                <w:szCs w:val="24"/>
              </w:rPr>
              <w:lastRenderedPageBreak/>
              <w:t>Conflict of Interest Management</w:t>
            </w:r>
          </w:p>
        </w:tc>
      </w:tr>
      <w:tr w:rsidR="00742B56" w:rsidRPr="008D5F8F" w14:paraId="79C75CEC" w14:textId="77777777" w:rsidTr="00742B56">
        <w:trPr>
          <w:cantSplit/>
          <w:trHeight w:val="9710"/>
        </w:trPr>
        <w:tc>
          <w:tcPr>
            <w:tcW w:w="9350" w:type="dxa"/>
            <w:vAlign w:val="center"/>
          </w:tcPr>
          <w:p w14:paraId="77BC3501" w14:textId="77777777" w:rsidR="00862875" w:rsidRDefault="00862875" w:rsidP="00742B56">
            <w:pPr>
              <w:spacing w:before="40" w:after="40" w:line="360" w:lineRule="auto"/>
              <w:contextualSpacing/>
              <w:rPr>
                <w:rFonts w:ascii="Arial" w:hAnsi="Arial"/>
                <w:i/>
              </w:rPr>
            </w:pPr>
          </w:p>
          <w:p w14:paraId="23382132" w14:textId="3DBC314D" w:rsidR="00742B56" w:rsidRPr="008D5F8F" w:rsidRDefault="00742B56" w:rsidP="00742B56">
            <w:pPr>
              <w:spacing w:before="40" w:after="40" w:line="360" w:lineRule="auto"/>
              <w:contextualSpacing/>
              <w:rPr>
                <w:rFonts w:ascii="Arial" w:hAnsi="Arial"/>
                <w:i/>
              </w:rPr>
            </w:pPr>
            <w:r w:rsidRPr="008D5F8F">
              <w:rPr>
                <w:rFonts w:ascii="Arial" w:hAnsi="Arial"/>
                <w:i/>
              </w:rPr>
              <w:t xml:space="preserve">Expert Panels are expected to represent the diversity of expertise in the field and should be composed of a sufficient number of eligible expert reviewers to address academic and financial conflicts of interest that may arise. </w:t>
            </w:r>
          </w:p>
          <w:p w14:paraId="3B5E41D2" w14:textId="77777777" w:rsidR="00742B56" w:rsidRPr="008D5F8F" w:rsidRDefault="00742B56" w:rsidP="00742B56">
            <w:pPr>
              <w:numPr>
                <w:ilvl w:val="1"/>
                <w:numId w:val="13"/>
              </w:numPr>
              <w:spacing w:before="40" w:after="40" w:line="360" w:lineRule="auto"/>
              <w:contextualSpacing/>
              <w:rPr>
                <w:rFonts w:ascii="Arial" w:hAnsi="Arial"/>
                <w:i/>
              </w:rPr>
            </w:pPr>
            <w:r w:rsidRPr="008D5F8F">
              <w:rPr>
                <w:rFonts w:ascii="Arial" w:hAnsi="Arial"/>
                <w:bCs/>
                <w:i/>
              </w:rPr>
              <w:t>Academic COI</w:t>
            </w:r>
            <w:r w:rsidRPr="008D5F8F">
              <w:rPr>
                <w:rFonts w:ascii="Arial" w:hAnsi="Arial"/>
                <w:i/>
              </w:rPr>
              <w:t>: Authors of literature about relevant variants may serve on the Expert Panel and are welcome to voice their opinion, but should not be the major arbiter of a variant classification when there is limited data available and it was provided by that individual or the individual’s lab group.</w:t>
            </w:r>
          </w:p>
          <w:p w14:paraId="2A0FFA25" w14:textId="77777777" w:rsidR="00742B56" w:rsidRPr="008D5F8F" w:rsidRDefault="00742B56" w:rsidP="00742B56">
            <w:pPr>
              <w:numPr>
                <w:ilvl w:val="1"/>
                <w:numId w:val="13"/>
              </w:numPr>
              <w:spacing w:before="40" w:after="40" w:line="360" w:lineRule="auto"/>
              <w:contextualSpacing/>
              <w:rPr>
                <w:rFonts w:ascii="Arial" w:hAnsi="Arial"/>
                <w:i/>
              </w:rPr>
            </w:pPr>
            <w:r w:rsidRPr="008D5F8F">
              <w:rPr>
                <w:rFonts w:ascii="Arial" w:hAnsi="Arial"/>
                <w:bCs/>
                <w:i/>
              </w:rPr>
              <w:t>Financial COI</w:t>
            </w:r>
            <w:r w:rsidRPr="008D5F8F">
              <w:rPr>
                <w:rFonts w:ascii="Arial" w:hAnsi="Arial"/>
                <w:i/>
              </w:rPr>
              <w:t xml:space="preserve">: Commercial entities may participate on the Expert Panel, but should not be the major arbiter of a variant classification when there is limited data available and it was provided by that entity. </w:t>
            </w:r>
          </w:p>
          <w:p w14:paraId="41FC23A6" w14:textId="77777777" w:rsidR="00742B56" w:rsidRPr="008D5F8F" w:rsidRDefault="00742B56" w:rsidP="00742B56">
            <w:pPr>
              <w:numPr>
                <w:ilvl w:val="1"/>
                <w:numId w:val="13"/>
              </w:numPr>
              <w:spacing w:before="40" w:after="40" w:line="360" w:lineRule="auto"/>
              <w:contextualSpacing/>
              <w:rPr>
                <w:rFonts w:ascii="Arial" w:hAnsi="Arial"/>
                <w:i/>
              </w:rPr>
            </w:pPr>
            <w:r w:rsidRPr="008D5F8F">
              <w:rPr>
                <w:rFonts w:ascii="Arial" w:hAnsi="Arial"/>
                <w:i/>
              </w:rPr>
              <w:t xml:space="preserve">No special measures are needed if there is group consensus on a variant classification; however, if a vote is needed, those with relevant conflicts of interest should recuse themselves. </w:t>
            </w:r>
          </w:p>
          <w:p w14:paraId="18F636A6" w14:textId="25FFD913" w:rsidR="00742B56" w:rsidRPr="00E76F94" w:rsidRDefault="00742B56" w:rsidP="00E76F94">
            <w:pPr>
              <w:pStyle w:val="ListParagraph"/>
              <w:numPr>
                <w:ilvl w:val="1"/>
                <w:numId w:val="13"/>
              </w:numPr>
              <w:spacing w:before="40" w:after="40" w:line="360" w:lineRule="auto"/>
              <w:rPr>
                <w:rFonts w:ascii="Arial" w:hAnsi="Arial"/>
                <w:i/>
              </w:rPr>
            </w:pPr>
            <w:r w:rsidRPr="00E76F94">
              <w:rPr>
                <w:rFonts w:ascii="Arial" w:hAnsi="Arial"/>
                <w:i/>
              </w:rPr>
              <w:t>All conflicts will be declared publicly on the clinicalgenome.org website and reported in publications as appropriate.</w:t>
            </w:r>
          </w:p>
          <w:sdt>
            <w:sdtPr>
              <w:rPr>
                <w:rFonts w:ascii="Arial" w:hAnsi="Arial"/>
                <w:sz w:val="16"/>
                <w:szCs w:val="16"/>
              </w:rPr>
              <w:id w:val="1996290125"/>
            </w:sdtPr>
            <w:sdtEndPr>
              <w:rPr>
                <w:b/>
                <w:sz w:val="20"/>
                <w:szCs w:val="20"/>
              </w:rPr>
            </w:sdtEndPr>
            <w:sdtContent>
              <w:sdt>
                <w:sdtPr>
                  <w:rPr>
                    <w:rFonts w:ascii="Arial" w:hAnsi="Arial"/>
                    <w:sz w:val="16"/>
                    <w:szCs w:val="16"/>
                  </w:rPr>
                  <w:id w:val="584644814"/>
                </w:sdtPr>
                <w:sdtEndPr>
                  <w:rPr>
                    <w:b/>
                    <w:sz w:val="20"/>
                    <w:szCs w:val="20"/>
                  </w:rPr>
                </w:sdtEndPr>
                <w:sdtContent>
                  <w:p w14:paraId="30555D71" w14:textId="7632E132" w:rsidR="00742B56" w:rsidRDefault="00742B56" w:rsidP="00742B56">
                    <w:pPr>
                      <w:spacing w:before="40" w:after="40" w:line="360" w:lineRule="auto"/>
                      <w:ind w:left="1080"/>
                      <w:contextualSpacing/>
                      <w:rPr>
                        <w:rFonts w:ascii="Arial" w:hAnsi="Arial"/>
                        <w:sz w:val="16"/>
                        <w:szCs w:val="16"/>
                      </w:rPr>
                    </w:pPr>
                  </w:p>
                  <w:p w14:paraId="5CA6E68F" w14:textId="77777777" w:rsidR="005E5FED" w:rsidRDefault="005E5FED" w:rsidP="00742B56">
                    <w:pPr>
                      <w:spacing w:before="40" w:after="40" w:line="360" w:lineRule="auto"/>
                      <w:ind w:left="1080"/>
                      <w:contextualSpacing/>
                      <w:rPr>
                        <w:rFonts w:ascii="Arial" w:hAnsi="Arial"/>
                        <w:sz w:val="16"/>
                        <w:szCs w:val="16"/>
                      </w:rPr>
                    </w:pPr>
                  </w:p>
                  <w:p w14:paraId="71458D58" w14:textId="77777777" w:rsidR="005E5FED" w:rsidRDefault="005E5FED" w:rsidP="00742B56">
                    <w:pPr>
                      <w:spacing w:before="40" w:after="40" w:line="360" w:lineRule="auto"/>
                      <w:ind w:left="1080"/>
                      <w:contextualSpacing/>
                      <w:rPr>
                        <w:rFonts w:ascii="Arial" w:hAnsi="Arial"/>
                        <w:sz w:val="16"/>
                        <w:szCs w:val="16"/>
                      </w:rPr>
                    </w:pPr>
                  </w:p>
                  <w:p w14:paraId="6D6653E8" w14:textId="77777777" w:rsidR="005E5FED" w:rsidRDefault="005E5FED" w:rsidP="00742B56">
                    <w:pPr>
                      <w:spacing w:before="40" w:after="40" w:line="360" w:lineRule="auto"/>
                      <w:ind w:left="1080"/>
                      <w:contextualSpacing/>
                      <w:rPr>
                        <w:rFonts w:ascii="Arial" w:hAnsi="Arial"/>
                        <w:sz w:val="16"/>
                        <w:szCs w:val="16"/>
                      </w:rPr>
                    </w:pPr>
                  </w:p>
                  <w:p w14:paraId="73904ED0" w14:textId="77777777" w:rsidR="005E5FED" w:rsidRDefault="005E5FED" w:rsidP="00742B56">
                    <w:pPr>
                      <w:spacing w:before="40" w:after="40" w:line="360" w:lineRule="auto"/>
                      <w:ind w:left="1080"/>
                      <w:contextualSpacing/>
                      <w:rPr>
                        <w:rFonts w:ascii="Arial" w:hAnsi="Arial"/>
                        <w:sz w:val="16"/>
                        <w:szCs w:val="16"/>
                      </w:rPr>
                    </w:pPr>
                  </w:p>
                  <w:p w14:paraId="63E0A8BB" w14:textId="77777777" w:rsidR="005E5FED" w:rsidRDefault="005E5FED" w:rsidP="00742B56">
                    <w:pPr>
                      <w:spacing w:before="40" w:after="40" w:line="360" w:lineRule="auto"/>
                      <w:ind w:left="1080"/>
                      <w:contextualSpacing/>
                      <w:rPr>
                        <w:rFonts w:ascii="Arial" w:hAnsi="Arial"/>
                        <w:sz w:val="16"/>
                        <w:szCs w:val="16"/>
                      </w:rPr>
                    </w:pPr>
                  </w:p>
                  <w:p w14:paraId="1711E2EE" w14:textId="77777777" w:rsidR="005E5FED" w:rsidRDefault="005E5FED" w:rsidP="00742B56">
                    <w:pPr>
                      <w:spacing w:before="40" w:after="40" w:line="360" w:lineRule="auto"/>
                      <w:ind w:left="1080"/>
                      <w:contextualSpacing/>
                      <w:rPr>
                        <w:rFonts w:ascii="Arial" w:hAnsi="Arial"/>
                        <w:sz w:val="16"/>
                        <w:szCs w:val="16"/>
                      </w:rPr>
                    </w:pPr>
                  </w:p>
                  <w:p w14:paraId="7229FDCE" w14:textId="77777777" w:rsidR="005E5FED" w:rsidRDefault="005E5FED" w:rsidP="00742B56">
                    <w:pPr>
                      <w:spacing w:before="40" w:after="40" w:line="360" w:lineRule="auto"/>
                      <w:ind w:left="1080"/>
                      <w:contextualSpacing/>
                      <w:rPr>
                        <w:rFonts w:ascii="Arial" w:hAnsi="Arial"/>
                        <w:sz w:val="16"/>
                        <w:szCs w:val="16"/>
                      </w:rPr>
                    </w:pPr>
                  </w:p>
                  <w:p w14:paraId="55EE7963" w14:textId="3D43EEB9" w:rsidR="00742B56" w:rsidRPr="008D5F8F" w:rsidRDefault="00E76762" w:rsidP="00742B56">
                    <w:pPr>
                      <w:spacing w:before="40" w:after="40" w:line="360" w:lineRule="auto"/>
                      <w:ind w:left="1080"/>
                      <w:contextualSpacing/>
                      <w:rPr>
                        <w:rFonts w:ascii="Arial" w:hAnsi="Arial"/>
                        <w:sz w:val="16"/>
                        <w:szCs w:val="16"/>
                      </w:rPr>
                    </w:pPr>
                  </w:p>
                </w:sdtContent>
              </w:sdt>
              <w:p w14:paraId="5BD90C2D" w14:textId="77777777" w:rsidR="00742B56" w:rsidRDefault="00742B56" w:rsidP="00742B56">
                <w:pPr>
                  <w:spacing w:before="40" w:after="40" w:line="360" w:lineRule="auto"/>
                  <w:rPr>
                    <w:rFonts w:ascii="Arial" w:hAnsi="Arial"/>
                    <w:b/>
                  </w:rPr>
                </w:pPr>
              </w:p>
              <w:p w14:paraId="30B4FEAE" w14:textId="77777777" w:rsidR="00742B56" w:rsidRDefault="00742B56" w:rsidP="00742B56">
                <w:pPr>
                  <w:spacing w:before="40" w:after="40" w:line="360" w:lineRule="auto"/>
                  <w:rPr>
                    <w:rFonts w:ascii="Arial" w:hAnsi="Arial"/>
                    <w:b/>
                  </w:rPr>
                </w:pPr>
              </w:p>
              <w:p w14:paraId="2A9B1501" w14:textId="77777777" w:rsidR="00742B56" w:rsidRDefault="00742B56" w:rsidP="00742B56">
                <w:pPr>
                  <w:spacing w:before="40" w:after="40" w:line="360" w:lineRule="auto"/>
                  <w:rPr>
                    <w:rFonts w:ascii="Arial" w:hAnsi="Arial"/>
                    <w:b/>
                  </w:rPr>
                </w:pPr>
              </w:p>
              <w:p w14:paraId="65679859" w14:textId="77777777" w:rsidR="00651E8D" w:rsidRDefault="00651E8D" w:rsidP="00742B56">
                <w:pPr>
                  <w:spacing w:before="40" w:after="40" w:line="360" w:lineRule="auto"/>
                  <w:rPr>
                    <w:rFonts w:ascii="Arial" w:hAnsi="Arial"/>
                    <w:b/>
                  </w:rPr>
                </w:pPr>
              </w:p>
              <w:p w14:paraId="2AEC9765" w14:textId="77777777" w:rsidR="00651E8D" w:rsidRDefault="00651E8D" w:rsidP="00742B56">
                <w:pPr>
                  <w:spacing w:before="40" w:after="40" w:line="360" w:lineRule="auto"/>
                  <w:rPr>
                    <w:rFonts w:ascii="Arial" w:hAnsi="Arial"/>
                    <w:b/>
                  </w:rPr>
                </w:pPr>
              </w:p>
              <w:p w14:paraId="070C9205" w14:textId="77777777" w:rsidR="00651E8D" w:rsidRDefault="00651E8D" w:rsidP="00742B56">
                <w:pPr>
                  <w:spacing w:before="40" w:after="40" w:line="360" w:lineRule="auto"/>
                  <w:rPr>
                    <w:rFonts w:ascii="Arial" w:hAnsi="Arial"/>
                    <w:b/>
                  </w:rPr>
                </w:pPr>
              </w:p>
              <w:p w14:paraId="1A819F42" w14:textId="24FFDEA1" w:rsidR="00742B56" w:rsidRPr="008D5F8F" w:rsidRDefault="00E76762" w:rsidP="00742B56">
                <w:pPr>
                  <w:spacing w:before="40" w:after="40" w:line="360" w:lineRule="auto"/>
                  <w:rPr>
                    <w:rFonts w:ascii="Arial" w:hAnsi="Arial"/>
                    <w:b/>
                  </w:rPr>
                </w:pPr>
              </w:p>
            </w:sdtContent>
          </w:sdt>
        </w:tc>
      </w:tr>
    </w:tbl>
    <w:p w14:paraId="47D33F51" w14:textId="1BDF1CE6" w:rsidR="00742B56" w:rsidRDefault="00DB641B" w:rsidP="008D5F8F">
      <w:pPr>
        <w:spacing w:before="40" w:after="40" w:line="240" w:lineRule="auto"/>
        <w:rPr>
          <w:rFonts w:ascii="Arial" w:eastAsia="Times New Roman" w:hAnsi="Arial" w:cs="Times New Roman"/>
          <w:sz w:val="16"/>
          <w:szCs w:val="24"/>
        </w:rPr>
      </w:pPr>
      <w:r>
        <w:rPr>
          <w:rFonts w:ascii="Arial" w:eastAsia="Times New Roman" w:hAnsi="Arial" w:cs="Times New Roman"/>
          <w:noProof/>
          <w:sz w:val="16"/>
          <w:szCs w:val="24"/>
        </w:rPr>
        <mc:AlternateContent>
          <mc:Choice Requires="wpg">
            <w:drawing>
              <wp:anchor distT="0" distB="0" distL="114300" distR="114300" simplePos="0" relativeHeight="251673600" behindDoc="0" locked="0" layoutInCell="1" allowOverlap="1" wp14:anchorId="515B296A" wp14:editId="5E3FEB50">
                <wp:simplePos x="0" y="0"/>
                <wp:positionH relativeFrom="column">
                  <wp:posOffset>742950</wp:posOffset>
                </wp:positionH>
                <wp:positionV relativeFrom="paragraph">
                  <wp:posOffset>83820</wp:posOffset>
                </wp:positionV>
                <wp:extent cx="5520690" cy="1308100"/>
                <wp:effectExtent l="0" t="0" r="3810" b="6350"/>
                <wp:wrapNone/>
                <wp:docPr id="29" name="Group 29"/>
                <wp:cNvGraphicFramePr/>
                <a:graphic xmlns:a="http://schemas.openxmlformats.org/drawingml/2006/main">
                  <a:graphicData uri="http://schemas.microsoft.com/office/word/2010/wordprocessingGroup">
                    <wpg:wgp>
                      <wpg:cNvGrpSpPr/>
                      <wpg:grpSpPr>
                        <a:xfrm>
                          <a:off x="0" y="0"/>
                          <a:ext cx="5520690" cy="1308100"/>
                          <a:chOff x="0" y="-1"/>
                          <a:chExt cx="5520831" cy="1308451"/>
                        </a:xfrm>
                      </wpg:grpSpPr>
                      <wps:wsp>
                        <wps:cNvPr id="8" name="Text Box 6"/>
                        <wps:cNvSpPr txBox="1">
                          <a:spLocks noChangeArrowheads="1"/>
                        </wps:cNvSpPr>
                        <wps:spPr bwMode="auto">
                          <a:xfrm>
                            <a:off x="4546741" y="65691"/>
                            <a:ext cx="97409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AA9BA" w14:textId="77777777" w:rsidR="00A63B87" w:rsidRPr="008D5F8F" w:rsidRDefault="00A63B87" w:rsidP="00742B56">
                              <w:pPr>
                                <w:jc w:val="center"/>
                                <w:rPr>
                                  <w:color w:val="808080"/>
                                  <w:u w:val="single"/>
                                </w:rPr>
                              </w:pPr>
                              <w:r w:rsidRPr="008D5F8F">
                                <w:rPr>
                                  <w:color w:val="808080"/>
                                  <w:u w:val="single"/>
                                </w:rPr>
                                <w:t>Date of</w:t>
                              </w:r>
                            </w:p>
                            <w:p w14:paraId="403E1737" w14:textId="77777777" w:rsidR="00A63B87" w:rsidRPr="008D5F8F" w:rsidRDefault="00A63B87" w:rsidP="00742B56">
                              <w:pPr>
                                <w:jc w:val="center"/>
                                <w:rPr>
                                  <w:color w:val="808080"/>
                                </w:rPr>
                              </w:pPr>
                              <w:r w:rsidRPr="008D5F8F">
                                <w:rPr>
                                  <w:color w:val="808080"/>
                                  <w:u w:val="single"/>
                                </w:rPr>
                                <w:t>Submission</w:t>
                              </w:r>
                              <w:r w:rsidRPr="008D5F8F">
                                <w:rPr>
                                  <w:color w:val="808080"/>
                                </w:rPr>
                                <w:t>:</w:t>
                              </w:r>
                            </w:p>
                            <w:p w14:paraId="290D803C" w14:textId="77777777" w:rsidR="00A63B87" w:rsidRPr="008D5F8F" w:rsidRDefault="00A63B87" w:rsidP="00742B56">
                              <w:pPr>
                                <w:jc w:val="center"/>
                                <w:rPr>
                                  <w:color w:val="808080"/>
                                </w:rPr>
                              </w:pPr>
                            </w:p>
                            <w:p w14:paraId="05FD3CD1" w14:textId="77777777" w:rsidR="00A63B87" w:rsidRPr="008D5F8F" w:rsidRDefault="00A63B87" w:rsidP="00742B56">
                              <w:pPr>
                                <w:jc w:val="center"/>
                                <w:rPr>
                                  <w:color w:val="808080"/>
                                </w:rPr>
                              </w:pPr>
                              <w:r w:rsidRPr="008D5F8F">
                                <w:rPr>
                                  <w:color w:val="808080"/>
                                </w:rPr>
                                <w:t>__ / __ / ____</w:t>
                              </w:r>
                            </w:p>
                            <w:p w14:paraId="5F12C82F" w14:textId="77777777" w:rsidR="00A63B87" w:rsidRPr="007F452A" w:rsidRDefault="00A63B87" w:rsidP="00742B56"/>
                          </w:txbxContent>
                        </wps:txbx>
                        <wps:bodyPr rot="0" vert="horz" wrap="none" lIns="91440" tIns="45720" rIns="91440" bIns="45720" anchor="t" anchorCtr="0" upright="1">
                          <a:noAutofit/>
                        </wps:bodyPr>
                      </wps:wsp>
                      <wps:wsp>
                        <wps:cNvPr id="7" name="Text Box 9"/>
                        <wps:cNvSpPr txBox="1">
                          <a:spLocks noChangeArrowheads="1"/>
                        </wps:cNvSpPr>
                        <wps:spPr bwMode="auto">
                          <a:xfrm>
                            <a:off x="0" y="-1"/>
                            <a:ext cx="4546741" cy="1308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69DFF" w14:textId="7667A002" w:rsidR="00A63B87" w:rsidRPr="00582F10" w:rsidRDefault="00A63B87" w:rsidP="00742B56">
                              <w:pPr>
                                <w:spacing w:after="0"/>
                                <w:jc w:val="both"/>
                                <w:rPr>
                                  <w:sz w:val="30"/>
                                  <w:szCs w:val="30"/>
                                </w:rPr>
                              </w:pPr>
                              <w:r w:rsidRPr="00582F10">
                                <w:rPr>
                                  <w:rFonts w:ascii="Calibri" w:hAnsi="Calibri"/>
                                  <w:b/>
                                  <w:sz w:val="30"/>
                                  <w:szCs w:val="30"/>
                                </w:rPr>
                                <w:t>Note to Submitters:</w:t>
                              </w:r>
                              <w:r w:rsidRPr="00582F10">
                                <w:rPr>
                                  <w:rFonts w:ascii="Calibri" w:hAnsi="Calibri"/>
                                  <w:sz w:val="30"/>
                                  <w:szCs w:val="30"/>
                                </w:rPr>
                                <w:t xml:space="preserve"> After completing Step 1 (application items </w:t>
                              </w:r>
                              <w:r>
                                <w:rPr>
                                  <w:rFonts w:ascii="Calibri" w:hAnsi="Calibri"/>
                                  <w:sz w:val="30"/>
                                  <w:szCs w:val="30"/>
                                </w:rPr>
                                <w:t>A</w:t>
                              </w:r>
                              <w:r w:rsidRPr="00582F10">
                                <w:rPr>
                                  <w:rFonts w:ascii="Calibri" w:hAnsi="Calibri"/>
                                  <w:sz w:val="30"/>
                                  <w:szCs w:val="30"/>
                                </w:rPr>
                                <w:t>-</w:t>
                              </w:r>
                              <w:r>
                                <w:rPr>
                                  <w:rFonts w:ascii="Calibri" w:hAnsi="Calibri"/>
                                  <w:sz w:val="30"/>
                                  <w:szCs w:val="30"/>
                                </w:rPr>
                                <w:t>C</w:t>
                              </w:r>
                              <w:r w:rsidRPr="00582F10">
                                <w:rPr>
                                  <w:rFonts w:ascii="Calibri" w:hAnsi="Calibri"/>
                                  <w:sz w:val="30"/>
                                  <w:szCs w:val="30"/>
                                </w:rPr>
                                <w:t xml:space="preserve">), please submit your draft Expert Panel application to the ClinGen </w:t>
                              </w:r>
                              <w:r>
                                <w:rPr>
                                  <w:rFonts w:ascii="Calibri" w:hAnsi="Calibri"/>
                                  <w:sz w:val="30"/>
                                  <w:szCs w:val="30"/>
                                </w:rPr>
                                <w:t>Clinical Domain WG Oversight Committee</w:t>
                              </w:r>
                              <w:r w:rsidRPr="00582F10">
                                <w:rPr>
                                  <w:rFonts w:ascii="Calibri" w:hAnsi="Calibri"/>
                                  <w:sz w:val="30"/>
                                  <w:szCs w:val="30"/>
                                </w:rPr>
                                <w:t xml:space="preserve"> (clingen@clinicalgenome.org) for review.</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5B296A" id="Group 29" o:spid="_x0000_s1026" style="position:absolute;margin-left:58.5pt;margin-top:6.6pt;width:434.7pt;height:103pt;z-index:251673600;mso-width-relative:margin;mso-height-relative:margin" coordorigin="" coordsize="55208,1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">
                <v:shapetype id="_x0000_t202" coordsize="21600,21600" o:spt="202" path="m,l,21600r21600,l21600,xe">
                  <v:stroke joinstyle="miter"/>
                  <v:path gradientshapeok="t" o:connecttype="rect"/>
                </v:shapetype>
                <v:shape id="Text Box 6" o:spid="_x0000_s1027" type="#_x0000_t202" style="position:absolute;left:45467;top:656;width:9741;height:78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" stroked="f">
                  <v:textbox>
                    <w:txbxContent>
                      <w:p w14:paraId="3AAAA9BA" w14:textId="77777777" w:rsidR="00A63B87" w:rsidRPr="008D5F8F" w:rsidRDefault="00A63B87" w:rsidP="00742B56">
                        <w:pPr>
                          <w:jc w:val="center"/>
                          <w:rPr>
                            <w:color w:val="808080"/>
                            <w:u w:val="single"/>
                          </w:rPr>
                        </w:pPr>
                        <w:r w:rsidRPr="008D5F8F">
                          <w:rPr>
                            <w:color w:val="808080"/>
                            <w:u w:val="single"/>
                          </w:rPr>
                          <w:t>Date of</w:t>
                        </w:r>
                      </w:p>
                      <w:p w14:paraId="403E1737" w14:textId="77777777" w:rsidR="00A63B87" w:rsidRPr="008D5F8F" w:rsidRDefault="00A63B87" w:rsidP="00742B56">
                        <w:pPr>
                          <w:jc w:val="center"/>
                          <w:rPr>
                            <w:color w:val="808080"/>
                          </w:rPr>
                        </w:pPr>
                        <w:r w:rsidRPr="008D5F8F">
                          <w:rPr>
                            <w:color w:val="808080"/>
                            <w:u w:val="single"/>
                          </w:rPr>
                          <w:t>Submission</w:t>
                        </w:r>
                        <w:r w:rsidRPr="008D5F8F">
                          <w:rPr>
                            <w:color w:val="808080"/>
                          </w:rPr>
                          <w:t>:</w:t>
                        </w:r>
                      </w:p>
                      <w:p w14:paraId="290D803C" w14:textId="77777777" w:rsidR="00A63B87" w:rsidRPr="008D5F8F" w:rsidRDefault="00A63B87" w:rsidP="00742B56">
                        <w:pPr>
                          <w:jc w:val="center"/>
                          <w:rPr>
                            <w:color w:val="808080"/>
                          </w:rPr>
                        </w:pPr>
                      </w:p>
                      <w:p w14:paraId="05FD3CD1" w14:textId="77777777" w:rsidR="00A63B87" w:rsidRPr="008D5F8F" w:rsidRDefault="00A63B87" w:rsidP="00742B56">
                        <w:pPr>
                          <w:jc w:val="center"/>
                          <w:rPr>
                            <w:color w:val="808080"/>
                          </w:rPr>
                        </w:pPr>
                        <w:r w:rsidRPr="008D5F8F">
                          <w:rPr>
                            <w:color w:val="808080"/>
                          </w:rPr>
                          <w:t>__ / __ / ____</w:t>
                        </w:r>
                      </w:p>
                      <w:p w14:paraId="5F12C82F" w14:textId="77777777" w:rsidR="00A63B87" w:rsidRPr="007F452A" w:rsidRDefault="00A63B87" w:rsidP="00742B56"/>
                    </w:txbxContent>
                  </v:textbox>
                </v:shape>
                <v:shape id="Text Box 9" o:spid="_x0000_s1028" type="#_x0000_t202" style="position:absolute;width:45467;height:1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E969DFF" w14:textId="7667A002" w:rsidR="00A63B87" w:rsidRPr="00582F10" w:rsidRDefault="00A63B87" w:rsidP="00742B56">
                        <w:pPr>
                          <w:spacing w:after="0"/>
                          <w:jc w:val="both"/>
                          <w:rPr>
                            <w:sz w:val="30"/>
                            <w:szCs w:val="30"/>
                          </w:rPr>
                        </w:pPr>
                        <w:r w:rsidRPr="00582F10">
                          <w:rPr>
                            <w:rFonts w:ascii="Calibri" w:hAnsi="Calibri"/>
                            <w:b/>
                            <w:sz w:val="30"/>
                            <w:szCs w:val="30"/>
                          </w:rPr>
                          <w:t>Note to Submitters:</w:t>
                        </w:r>
                        <w:r w:rsidRPr="00582F10">
                          <w:rPr>
                            <w:rFonts w:ascii="Calibri" w:hAnsi="Calibri"/>
                            <w:sz w:val="30"/>
                            <w:szCs w:val="30"/>
                          </w:rPr>
                          <w:t xml:space="preserve"> After completing Step 1 (application items </w:t>
                        </w:r>
                        <w:r>
                          <w:rPr>
                            <w:rFonts w:ascii="Calibri" w:hAnsi="Calibri"/>
                            <w:sz w:val="30"/>
                            <w:szCs w:val="30"/>
                          </w:rPr>
                          <w:t>A</w:t>
                        </w:r>
                        <w:r w:rsidRPr="00582F10">
                          <w:rPr>
                            <w:rFonts w:ascii="Calibri" w:hAnsi="Calibri"/>
                            <w:sz w:val="30"/>
                            <w:szCs w:val="30"/>
                          </w:rPr>
                          <w:t>-</w:t>
                        </w:r>
                        <w:r>
                          <w:rPr>
                            <w:rFonts w:ascii="Calibri" w:hAnsi="Calibri"/>
                            <w:sz w:val="30"/>
                            <w:szCs w:val="30"/>
                          </w:rPr>
                          <w:t>C</w:t>
                        </w:r>
                        <w:r w:rsidRPr="00582F10">
                          <w:rPr>
                            <w:rFonts w:ascii="Calibri" w:hAnsi="Calibri"/>
                            <w:sz w:val="30"/>
                            <w:szCs w:val="30"/>
                          </w:rPr>
                          <w:t xml:space="preserve">), please submit your draft Expert Panel application to the </w:t>
                        </w:r>
                        <w:proofErr w:type="spellStart"/>
                        <w:r w:rsidRPr="00582F10">
                          <w:rPr>
                            <w:rFonts w:ascii="Calibri" w:hAnsi="Calibri"/>
                            <w:sz w:val="30"/>
                            <w:szCs w:val="30"/>
                          </w:rPr>
                          <w:t>ClinGen</w:t>
                        </w:r>
                        <w:proofErr w:type="spellEnd"/>
                        <w:r w:rsidRPr="00582F10">
                          <w:rPr>
                            <w:rFonts w:ascii="Calibri" w:hAnsi="Calibri"/>
                            <w:sz w:val="30"/>
                            <w:szCs w:val="30"/>
                          </w:rPr>
                          <w:t xml:space="preserve"> </w:t>
                        </w:r>
                        <w:r>
                          <w:rPr>
                            <w:rFonts w:ascii="Calibri" w:hAnsi="Calibri"/>
                            <w:sz w:val="30"/>
                            <w:szCs w:val="30"/>
                          </w:rPr>
                          <w:t>Clinical Domain WG Oversight Committee</w:t>
                        </w:r>
                        <w:r w:rsidRPr="00582F10">
                          <w:rPr>
                            <w:rFonts w:ascii="Calibri" w:hAnsi="Calibri"/>
                            <w:sz w:val="30"/>
                            <w:szCs w:val="30"/>
                          </w:rPr>
                          <w:t xml:space="preserve"> (clingen@clinicalgenome.org) for review.</w:t>
                        </w:r>
                      </w:p>
                    </w:txbxContent>
                  </v:textbox>
                </v:shape>
              </v:group>
            </w:pict>
          </mc:Fallback>
        </mc:AlternateContent>
      </w:r>
      <w:r w:rsidRPr="00E53143">
        <w:rPr>
          <w:rFonts w:ascii="Arial" w:hAnsi="Arial"/>
          <w:noProof/>
          <w:sz w:val="16"/>
          <w:szCs w:val="24"/>
        </w:rPr>
        <w:drawing>
          <wp:anchor distT="0" distB="0" distL="114300" distR="114300" simplePos="0" relativeHeight="251675648" behindDoc="0" locked="0" layoutInCell="1" allowOverlap="0" wp14:anchorId="3277E141" wp14:editId="59645DC6">
            <wp:simplePos x="0" y="0"/>
            <wp:positionH relativeFrom="column">
              <wp:posOffset>-3175</wp:posOffset>
            </wp:positionH>
            <wp:positionV relativeFrom="paragraph">
              <wp:posOffset>4445</wp:posOffset>
            </wp:positionV>
            <wp:extent cx="733425" cy="1191895"/>
            <wp:effectExtent l="0" t="0" r="9525" b="8255"/>
            <wp:wrapNone/>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1191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630A91" w14:textId="7F242B0C" w:rsidR="00742B56" w:rsidRDefault="00742B56" w:rsidP="008D5F8F">
      <w:pPr>
        <w:spacing w:before="40" w:after="40" w:line="240" w:lineRule="auto"/>
        <w:rPr>
          <w:rFonts w:ascii="Arial" w:eastAsia="Times New Roman" w:hAnsi="Arial" w:cs="Times New Roman"/>
          <w:sz w:val="16"/>
          <w:szCs w:val="24"/>
        </w:rPr>
      </w:pPr>
    </w:p>
    <w:p w14:paraId="686FAA7C" w14:textId="6670D639" w:rsidR="00742B56" w:rsidRDefault="00742B56" w:rsidP="008D5F8F">
      <w:pPr>
        <w:spacing w:before="40" w:after="40" w:line="240" w:lineRule="auto"/>
        <w:rPr>
          <w:rFonts w:ascii="Arial" w:eastAsia="Times New Roman" w:hAnsi="Arial" w:cs="Times New Roman"/>
          <w:sz w:val="16"/>
          <w:szCs w:val="24"/>
        </w:rPr>
      </w:pPr>
    </w:p>
    <w:p w14:paraId="0C49F108" w14:textId="12828D5D" w:rsidR="00742B56" w:rsidRDefault="00742B56" w:rsidP="008D5F8F">
      <w:pPr>
        <w:spacing w:before="40" w:after="40" w:line="240" w:lineRule="auto"/>
        <w:rPr>
          <w:rFonts w:ascii="Arial" w:eastAsia="Times New Roman" w:hAnsi="Arial" w:cs="Times New Roman"/>
          <w:sz w:val="16"/>
          <w:szCs w:val="24"/>
        </w:rPr>
      </w:pPr>
    </w:p>
    <w:p w14:paraId="07FA7FFD" w14:textId="7E415369" w:rsidR="00742B56" w:rsidRDefault="00742B56" w:rsidP="008D5F8F">
      <w:pPr>
        <w:spacing w:before="40" w:after="40" w:line="240" w:lineRule="auto"/>
        <w:rPr>
          <w:rFonts w:ascii="Arial" w:eastAsia="Times New Roman" w:hAnsi="Arial" w:cs="Times New Roman"/>
          <w:sz w:val="16"/>
          <w:szCs w:val="24"/>
        </w:rPr>
      </w:pPr>
    </w:p>
    <w:tbl>
      <w:tblPr>
        <w:tblStyle w:val="TableGrid1"/>
        <w:tblW w:w="5040" w:type="pct"/>
        <w:tblCellMar>
          <w:left w:w="115" w:type="dxa"/>
          <w:right w:w="115" w:type="dxa"/>
        </w:tblCellMar>
        <w:tblLook w:val="01E0" w:firstRow="1" w:lastRow="1" w:firstColumn="1" w:lastColumn="1" w:noHBand="0" w:noVBand="0"/>
      </w:tblPr>
      <w:tblGrid>
        <w:gridCol w:w="9425"/>
      </w:tblGrid>
      <w:tr w:rsidR="008D5F8F" w:rsidRPr="008D5F8F" w14:paraId="3FD0D8B2" w14:textId="77777777" w:rsidTr="00F556E7">
        <w:trPr>
          <w:cantSplit/>
          <w:trHeight w:val="793"/>
        </w:trPr>
        <w:tc>
          <w:tcPr>
            <w:tcW w:w="9425" w:type="dxa"/>
            <w:shd w:val="clear" w:color="auto" w:fill="000000"/>
            <w:vAlign w:val="center"/>
          </w:tcPr>
          <w:p w14:paraId="4499153F" w14:textId="77777777" w:rsidR="008D5F8F" w:rsidRPr="008D5F8F" w:rsidRDefault="008D5F8F" w:rsidP="00922674">
            <w:pPr>
              <w:numPr>
                <w:ilvl w:val="0"/>
                <w:numId w:val="35"/>
              </w:numPr>
              <w:spacing w:before="40" w:after="40" w:line="360" w:lineRule="auto"/>
              <w:contextualSpacing/>
              <w:rPr>
                <w:rFonts w:ascii="Arial" w:hAnsi="Arial" w:cs="Arial"/>
                <w:b/>
                <w:color w:val="FFFFFF"/>
                <w:sz w:val="24"/>
                <w:szCs w:val="24"/>
              </w:rPr>
            </w:pPr>
            <w:r w:rsidRPr="008D5F8F">
              <w:rPr>
                <w:rFonts w:ascii="Arial" w:hAnsi="Arial" w:cs="Arial"/>
                <w:b/>
                <w:color w:val="FFFFFF"/>
                <w:sz w:val="24"/>
                <w:szCs w:val="24"/>
              </w:rPr>
              <w:lastRenderedPageBreak/>
              <w:t>ACMG guideline specifications</w:t>
            </w:r>
          </w:p>
        </w:tc>
      </w:tr>
      <w:tr w:rsidR="008D5F8F" w:rsidRPr="008D5F8F" w14:paraId="63DF88C4" w14:textId="77777777" w:rsidTr="00F556E7">
        <w:trPr>
          <w:cantSplit/>
          <w:trHeight w:val="9799"/>
        </w:trPr>
        <w:tc>
          <w:tcPr>
            <w:tcW w:w="9425" w:type="dxa"/>
            <w:vAlign w:val="center"/>
          </w:tcPr>
          <w:p w14:paraId="3CDAA25C" w14:textId="77777777" w:rsidR="00862875" w:rsidRDefault="00862875" w:rsidP="00F556E7">
            <w:pPr>
              <w:spacing w:before="40" w:after="40" w:line="360" w:lineRule="auto"/>
              <w:contextualSpacing/>
              <w:rPr>
                <w:rFonts w:ascii="Arial" w:hAnsi="Arial"/>
                <w:i/>
              </w:rPr>
            </w:pPr>
          </w:p>
          <w:p w14:paraId="4A15F117" w14:textId="46E0E5BF" w:rsidR="008D5F8F" w:rsidRPr="008D5F8F" w:rsidRDefault="008D5F8F" w:rsidP="00F556E7">
            <w:pPr>
              <w:spacing w:before="40" w:after="40" w:line="360" w:lineRule="auto"/>
              <w:contextualSpacing/>
              <w:rPr>
                <w:rFonts w:ascii="Arial" w:hAnsi="Arial"/>
                <w:i/>
              </w:rPr>
            </w:pPr>
            <w:r w:rsidRPr="008D5F8F">
              <w:rPr>
                <w:rFonts w:ascii="Arial" w:hAnsi="Arial"/>
                <w:i/>
              </w:rPr>
              <w:t xml:space="preserve">Expert Panels are encouraged to use the ACMG/AMP variant assessment criteria as their starting point for a framework to adjudicate Mendelian variants according to the five class criteria (pathogenic, likely pathogenic, uncertain significance, likely benign, and benign).  The Expert Panel process typically entails reviewing the evidence types and making gene-specific specifications to the ACMG/AMP guidelines, including consultation with the Sequence Variant Interpretation WG in order to facilitate harmonization of approaches across different expert panels.  </w:t>
            </w:r>
          </w:p>
          <w:p w14:paraId="46CEE3AF" w14:textId="77777777" w:rsidR="008D5F8F" w:rsidRPr="008D5F8F" w:rsidRDefault="008D5F8F" w:rsidP="008D5F8F">
            <w:pPr>
              <w:spacing w:before="40" w:after="40" w:line="360" w:lineRule="auto"/>
              <w:ind w:left="360"/>
              <w:contextualSpacing/>
              <w:rPr>
                <w:rFonts w:ascii="Arial" w:hAnsi="Arial"/>
                <w:b/>
              </w:rPr>
            </w:pPr>
          </w:p>
          <w:p w14:paraId="0A0192BC" w14:textId="0EEB4A74" w:rsidR="008D5F8F" w:rsidRPr="008D5F8F" w:rsidRDefault="008D5F8F" w:rsidP="008D5F8F">
            <w:pPr>
              <w:spacing w:before="40" w:after="40" w:line="360" w:lineRule="auto"/>
              <w:ind w:left="360"/>
              <w:contextualSpacing/>
              <w:rPr>
                <w:rFonts w:ascii="Arial" w:hAnsi="Arial"/>
                <w:b/>
              </w:rPr>
            </w:pPr>
            <w:r w:rsidRPr="008D5F8F">
              <w:rPr>
                <w:rFonts w:ascii="Arial" w:hAnsi="Arial"/>
                <w:b/>
              </w:rPr>
              <w:t xml:space="preserve">Provide the gene-optimized rules for variant classification designed by the Expert Panel as an appendix.  Documentation will be made publicly available and could consist of </w:t>
            </w:r>
            <w:r w:rsidR="00693838" w:rsidRPr="008D5F8F">
              <w:rPr>
                <w:rFonts w:ascii="Arial" w:hAnsi="Arial"/>
                <w:b/>
              </w:rPr>
              <w:t>an</w:t>
            </w:r>
            <w:r w:rsidRPr="008D5F8F">
              <w:rPr>
                <w:rFonts w:ascii="Arial" w:hAnsi="Arial"/>
                <w:b/>
              </w:rPr>
              <w:t xml:space="preserve"> unpublished document, manuscript pre-print</w:t>
            </w:r>
            <w:r w:rsidR="006F6A8D">
              <w:rPr>
                <w:rFonts w:ascii="Arial" w:hAnsi="Arial"/>
                <w:b/>
              </w:rPr>
              <w:t>,</w:t>
            </w:r>
            <w:r w:rsidRPr="008D5F8F">
              <w:rPr>
                <w:rFonts w:ascii="Arial" w:hAnsi="Arial"/>
                <w:b/>
              </w:rPr>
              <w:t xml:space="preserve"> or published manuscript.  The following items must be included in the submitted material:</w:t>
            </w:r>
          </w:p>
          <w:p w14:paraId="7966E7D2" w14:textId="77777777" w:rsidR="008D5F8F" w:rsidRPr="008D5F8F" w:rsidRDefault="008D5F8F" w:rsidP="002F0FCD">
            <w:pPr>
              <w:numPr>
                <w:ilvl w:val="1"/>
                <w:numId w:val="13"/>
              </w:numPr>
              <w:spacing w:before="40" w:after="40" w:line="360" w:lineRule="auto"/>
              <w:contextualSpacing/>
              <w:rPr>
                <w:rFonts w:ascii="Arial" w:hAnsi="Arial"/>
                <w:b/>
              </w:rPr>
            </w:pPr>
            <w:r w:rsidRPr="008D5F8F">
              <w:rPr>
                <w:rFonts w:ascii="Arial" w:hAnsi="Arial"/>
                <w:b/>
              </w:rPr>
              <w:t xml:space="preserve">Please attach a description of the specified ACMG/AMP guidelines for the gene(s) of interest, including evidence and rationale to support the rule specifications. </w:t>
            </w:r>
          </w:p>
          <w:p w14:paraId="7BD865F6" w14:textId="77777777" w:rsidR="008D5F8F" w:rsidRPr="008D5F8F" w:rsidRDefault="008D5F8F" w:rsidP="008D5F8F">
            <w:pPr>
              <w:spacing w:before="40" w:after="40" w:line="360" w:lineRule="auto"/>
              <w:rPr>
                <w:rFonts w:ascii="Arial" w:hAnsi="Arial"/>
                <w:b/>
              </w:rPr>
            </w:pPr>
          </w:p>
          <w:p w14:paraId="37CC862E" w14:textId="77777777" w:rsidR="008D5F8F" w:rsidRPr="008D5F8F" w:rsidRDefault="008D5F8F" w:rsidP="002F0FCD">
            <w:pPr>
              <w:numPr>
                <w:ilvl w:val="0"/>
                <w:numId w:val="15"/>
              </w:numPr>
              <w:spacing w:before="40" w:after="40" w:line="360" w:lineRule="auto"/>
              <w:contextualSpacing/>
              <w:rPr>
                <w:rFonts w:ascii="Arial" w:hAnsi="Arial" w:cs="Arial"/>
                <w:b/>
              </w:rPr>
            </w:pPr>
            <w:r w:rsidRPr="008D5F8F">
              <w:rPr>
                <w:rFonts w:ascii="Arial" w:hAnsi="Arial" w:cs="Arial"/>
                <w:b/>
              </w:rPr>
              <w:t>Describe combinations of rules and evidence sources that could be used to classify any categories of variants (e.g. Benign or Likely Benign) in a batch:</w:t>
            </w:r>
          </w:p>
          <w:sdt>
            <w:sdtPr>
              <w:rPr>
                <w:rFonts w:ascii="Arial" w:hAnsi="Arial"/>
                <w:sz w:val="16"/>
                <w:szCs w:val="16"/>
              </w:rPr>
              <w:id w:val="2080085766"/>
            </w:sdtPr>
            <w:sdtEndPr>
              <w:rPr>
                <w:b/>
                <w:sz w:val="20"/>
                <w:szCs w:val="20"/>
              </w:rPr>
            </w:sdtEndPr>
            <w:sdtContent>
              <w:p w14:paraId="0F2C6BE0" w14:textId="77777777" w:rsidR="00505E40" w:rsidRDefault="00505E40" w:rsidP="008D5F8F">
                <w:pPr>
                  <w:spacing w:before="40" w:after="40" w:line="360" w:lineRule="auto"/>
                  <w:ind w:left="1080"/>
                  <w:contextualSpacing/>
                  <w:rPr>
                    <w:rFonts w:ascii="Arial" w:hAnsi="Arial"/>
                    <w:sz w:val="16"/>
                    <w:szCs w:val="16"/>
                  </w:rPr>
                </w:pPr>
              </w:p>
              <w:p w14:paraId="626073F1" w14:textId="337A3370" w:rsidR="00505E40" w:rsidRDefault="00505E40" w:rsidP="008D5F8F">
                <w:pPr>
                  <w:spacing w:before="40" w:after="40" w:line="360" w:lineRule="auto"/>
                  <w:ind w:left="1080"/>
                  <w:contextualSpacing/>
                  <w:rPr>
                    <w:rFonts w:ascii="Arial" w:hAnsi="Arial"/>
                    <w:sz w:val="16"/>
                    <w:szCs w:val="16"/>
                  </w:rPr>
                </w:pPr>
              </w:p>
              <w:p w14:paraId="72142182" w14:textId="77777777" w:rsidR="00E944D3" w:rsidRDefault="00E944D3" w:rsidP="008D5F8F">
                <w:pPr>
                  <w:spacing w:before="40" w:after="40" w:line="360" w:lineRule="auto"/>
                  <w:ind w:left="1080"/>
                  <w:contextualSpacing/>
                  <w:rPr>
                    <w:rFonts w:ascii="Arial" w:hAnsi="Arial"/>
                    <w:sz w:val="16"/>
                    <w:szCs w:val="16"/>
                  </w:rPr>
                </w:pPr>
              </w:p>
              <w:p w14:paraId="1DD7B675" w14:textId="77777777" w:rsidR="00505E40" w:rsidRDefault="00505E40" w:rsidP="008D5F8F">
                <w:pPr>
                  <w:spacing w:before="40" w:after="40" w:line="360" w:lineRule="auto"/>
                  <w:ind w:left="1080"/>
                  <w:contextualSpacing/>
                  <w:rPr>
                    <w:rFonts w:ascii="Arial" w:hAnsi="Arial"/>
                    <w:sz w:val="16"/>
                    <w:szCs w:val="16"/>
                  </w:rPr>
                </w:pPr>
              </w:p>
              <w:p w14:paraId="61892070" w14:textId="77777777" w:rsidR="00505E40" w:rsidRDefault="00505E40" w:rsidP="008D5F8F">
                <w:pPr>
                  <w:spacing w:before="40" w:after="40" w:line="360" w:lineRule="auto"/>
                  <w:ind w:left="1080"/>
                  <w:contextualSpacing/>
                  <w:rPr>
                    <w:rFonts w:ascii="Arial" w:hAnsi="Arial"/>
                    <w:sz w:val="16"/>
                    <w:szCs w:val="16"/>
                  </w:rPr>
                </w:pPr>
              </w:p>
              <w:p w14:paraId="6A12FE29" w14:textId="19D5D304" w:rsidR="00505E40" w:rsidRDefault="00505E40" w:rsidP="008D5F8F">
                <w:pPr>
                  <w:spacing w:before="40" w:after="40" w:line="360" w:lineRule="auto"/>
                  <w:ind w:left="1080"/>
                  <w:contextualSpacing/>
                  <w:rPr>
                    <w:rFonts w:ascii="Arial" w:hAnsi="Arial"/>
                    <w:sz w:val="16"/>
                    <w:szCs w:val="16"/>
                  </w:rPr>
                </w:pPr>
              </w:p>
              <w:p w14:paraId="3B0D0DEE" w14:textId="77777777" w:rsidR="00E76F94" w:rsidRDefault="00E76F94" w:rsidP="008D5F8F">
                <w:pPr>
                  <w:spacing w:before="40" w:after="40" w:line="360" w:lineRule="auto"/>
                  <w:ind w:left="1080"/>
                  <w:contextualSpacing/>
                  <w:rPr>
                    <w:rFonts w:ascii="Arial" w:hAnsi="Arial"/>
                    <w:sz w:val="16"/>
                    <w:szCs w:val="16"/>
                  </w:rPr>
                </w:pPr>
              </w:p>
              <w:p w14:paraId="5A7EDB3A" w14:textId="0A81FD36" w:rsidR="00505E40" w:rsidRDefault="00505E40" w:rsidP="008D5F8F">
                <w:pPr>
                  <w:spacing w:before="40" w:after="40" w:line="360" w:lineRule="auto"/>
                  <w:ind w:left="1080"/>
                  <w:contextualSpacing/>
                  <w:rPr>
                    <w:rFonts w:ascii="Arial" w:hAnsi="Arial"/>
                    <w:sz w:val="16"/>
                    <w:szCs w:val="16"/>
                  </w:rPr>
                </w:pPr>
              </w:p>
              <w:p w14:paraId="37DBB033" w14:textId="77777777" w:rsidR="00505E40" w:rsidRDefault="00505E40" w:rsidP="008D5F8F">
                <w:pPr>
                  <w:spacing w:before="40" w:after="40" w:line="360" w:lineRule="auto"/>
                  <w:ind w:left="1080"/>
                  <w:contextualSpacing/>
                  <w:rPr>
                    <w:rFonts w:ascii="Arial" w:hAnsi="Arial"/>
                    <w:sz w:val="16"/>
                    <w:szCs w:val="16"/>
                  </w:rPr>
                </w:pPr>
              </w:p>
              <w:p w14:paraId="6AA58326" w14:textId="77777777" w:rsidR="00505E40" w:rsidRDefault="00505E40" w:rsidP="008D5F8F">
                <w:pPr>
                  <w:spacing w:before="40" w:after="40" w:line="360" w:lineRule="auto"/>
                  <w:ind w:left="1080"/>
                  <w:contextualSpacing/>
                  <w:rPr>
                    <w:rFonts w:ascii="Arial" w:hAnsi="Arial"/>
                    <w:sz w:val="16"/>
                    <w:szCs w:val="16"/>
                  </w:rPr>
                </w:pPr>
              </w:p>
              <w:p w14:paraId="3F722337" w14:textId="77777777" w:rsidR="00505E40" w:rsidRDefault="00505E40" w:rsidP="008D5F8F">
                <w:pPr>
                  <w:spacing w:before="40" w:after="40" w:line="360" w:lineRule="auto"/>
                  <w:ind w:left="1080"/>
                  <w:contextualSpacing/>
                  <w:rPr>
                    <w:rFonts w:ascii="Arial" w:hAnsi="Arial"/>
                    <w:sz w:val="16"/>
                    <w:szCs w:val="16"/>
                  </w:rPr>
                </w:pPr>
              </w:p>
              <w:p w14:paraId="3C445745" w14:textId="65747324" w:rsidR="008D5F8F" w:rsidRPr="008D5F8F" w:rsidRDefault="00E76762" w:rsidP="008D5F8F">
                <w:pPr>
                  <w:spacing w:before="40" w:after="40" w:line="360" w:lineRule="auto"/>
                  <w:ind w:left="1080"/>
                  <w:contextualSpacing/>
                  <w:rPr>
                    <w:rFonts w:ascii="Arial" w:hAnsi="Arial"/>
                    <w:sz w:val="16"/>
                    <w:szCs w:val="16"/>
                  </w:rPr>
                </w:pPr>
              </w:p>
            </w:sdtContent>
          </w:sdt>
          <w:p w14:paraId="24D4D3A0" w14:textId="77777777" w:rsidR="008D5F8F" w:rsidRPr="008D5F8F" w:rsidRDefault="008D5F8F" w:rsidP="008D5F8F">
            <w:pPr>
              <w:spacing w:before="40" w:after="40" w:line="360" w:lineRule="auto"/>
              <w:ind w:left="1080"/>
              <w:contextualSpacing/>
              <w:rPr>
                <w:rFonts w:ascii="Arial" w:hAnsi="Arial"/>
                <w:sz w:val="16"/>
                <w:szCs w:val="16"/>
              </w:rPr>
            </w:pPr>
          </w:p>
          <w:p w14:paraId="13C767A3" w14:textId="77777777" w:rsidR="008D5F8F" w:rsidRPr="008D5F8F" w:rsidRDefault="008D5F8F" w:rsidP="008D5F8F">
            <w:pPr>
              <w:spacing w:before="40" w:after="40" w:line="360" w:lineRule="auto"/>
              <w:ind w:left="360"/>
              <w:rPr>
                <w:rFonts w:ascii="Arial" w:hAnsi="Arial"/>
                <w:b/>
              </w:rPr>
            </w:pPr>
          </w:p>
        </w:tc>
      </w:tr>
    </w:tbl>
    <w:p w14:paraId="2BCFC61D" w14:textId="77777777" w:rsidR="008D5F8F" w:rsidRPr="008D5F8F" w:rsidRDefault="008D5F8F" w:rsidP="008D5F8F">
      <w:pPr>
        <w:spacing w:before="40" w:after="40" w:line="360" w:lineRule="auto"/>
        <w:ind w:left="-90"/>
        <w:contextualSpacing/>
        <w:rPr>
          <w:rFonts w:ascii="Arial" w:eastAsia="Times New Roman" w:hAnsi="Arial" w:cs="Arial"/>
          <w:b/>
          <w:sz w:val="20"/>
          <w:szCs w:val="20"/>
        </w:rPr>
      </w:pPr>
      <w:r w:rsidRPr="008D5F8F">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64810120" wp14:editId="1F87AE3D">
                <wp:simplePos x="0" y="0"/>
                <wp:positionH relativeFrom="column">
                  <wp:posOffset>5466080</wp:posOffset>
                </wp:positionH>
                <wp:positionV relativeFrom="paragraph">
                  <wp:posOffset>186055</wp:posOffset>
                </wp:positionV>
                <wp:extent cx="937895" cy="784225"/>
                <wp:effectExtent l="0" t="127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1138B" w14:textId="77777777" w:rsidR="00A63B87" w:rsidRPr="008D5F8F" w:rsidRDefault="00A63B87" w:rsidP="008D5F8F">
                            <w:pPr>
                              <w:jc w:val="center"/>
                              <w:rPr>
                                <w:color w:val="808080"/>
                                <w:u w:val="single"/>
                              </w:rPr>
                            </w:pPr>
                            <w:r w:rsidRPr="008D5F8F">
                              <w:rPr>
                                <w:color w:val="808080"/>
                                <w:u w:val="single"/>
                              </w:rPr>
                              <w:t>Date of</w:t>
                            </w:r>
                          </w:p>
                          <w:p w14:paraId="036792A4" w14:textId="77777777" w:rsidR="00A63B87" w:rsidRPr="008D5F8F" w:rsidRDefault="00A63B87" w:rsidP="008D5F8F">
                            <w:pPr>
                              <w:jc w:val="center"/>
                              <w:rPr>
                                <w:color w:val="808080"/>
                              </w:rPr>
                            </w:pPr>
                            <w:r w:rsidRPr="008D5F8F">
                              <w:rPr>
                                <w:color w:val="808080"/>
                                <w:u w:val="single"/>
                              </w:rPr>
                              <w:t>Submission</w:t>
                            </w:r>
                            <w:r w:rsidRPr="008D5F8F">
                              <w:rPr>
                                <w:color w:val="808080"/>
                              </w:rPr>
                              <w:t>:</w:t>
                            </w:r>
                          </w:p>
                          <w:p w14:paraId="37715A92" w14:textId="77777777" w:rsidR="00A63B87" w:rsidRPr="008D5F8F" w:rsidRDefault="00A63B87" w:rsidP="008D5F8F">
                            <w:pPr>
                              <w:jc w:val="center"/>
                              <w:rPr>
                                <w:color w:val="808080"/>
                              </w:rPr>
                            </w:pPr>
                          </w:p>
                          <w:p w14:paraId="12AC6756" w14:textId="77777777" w:rsidR="00A63B87" w:rsidRPr="008D5F8F" w:rsidRDefault="00A63B87" w:rsidP="008D5F8F">
                            <w:pPr>
                              <w:jc w:val="center"/>
                              <w:rPr>
                                <w:color w:val="808080"/>
                              </w:rPr>
                            </w:pPr>
                            <w:r w:rsidRPr="008D5F8F">
                              <w:rPr>
                                <w:color w:val="808080"/>
                              </w:rPr>
                              <w:t>__ / __ / 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10120" id="Text Box 7" o:spid="_x0000_s1029" type="#_x0000_t202" style="position:absolute;left:0;text-align:left;margin-left:430.4pt;margin-top:14.65pt;width:73.85pt;height: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GJhAIAABU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" stroked="f">
                <v:textbox>
                  <w:txbxContent>
                    <w:p w14:paraId="2A51138B" w14:textId="77777777" w:rsidR="00A63B87" w:rsidRPr="008D5F8F" w:rsidRDefault="00A63B87" w:rsidP="008D5F8F">
                      <w:pPr>
                        <w:jc w:val="center"/>
                        <w:rPr>
                          <w:color w:val="808080"/>
                          <w:u w:val="single"/>
                        </w:rPr>
                      </w:pPr>
                      <w:r w:rsidRPr="008D5F8F">
                        <w:rPr>
                          <w:color w:val="808080"/>
                          <w:u w:val="single"/>
                        </w:rPr>
                        <w:t>Date of</w:t>
                      </w:r>
                    </w:p>
                    <w:p w14:paraId="036792A4" w14:textId="77777777" w:rsidR="00A63B87" w:rsidRPr="008D5F8F" w:rsidRDefault="00A63B87" w:rsidP="008D5F8F">
                      <w:pPr>
                        <w:jc w:val="center"/>
                        <w:rPr>
                          <w:color w:val="808080"/>
                        </w:rPr>
                      </w:pPr>
                      <w:r w:rsidRPr="008D5F8F">
                        <w:rPr>
                          <w:color w:val="808080"/>
                          <w:u w:val="single"/>
                        </w:rPr>
                        <w:t>Submission</w:t>
                      </w:r>
                      <w:r w:rsidRPr="008D5F8F">
                        <w:rPr>
                          <w:color w:val="808080"/>
                        </w:rPr>
                        <w:t>:</w:t>
                      </w:r>
                    </w:p>
                    <w:p w14:paraId="37715A92" w14:textId="77777777" w:rsidR="00A63B87" w:rsidRPr="008D5F8F" w:rsidRDefault="00A63B87" w:rsidP="008D5F8F">
                      <w:pPr>
                        <w:jc w:val="center"/>
                        <w:rPr>
                          <w:color w:val="808080"/>
                        </w:rPr>
                      </w:pPr>
                    </w:p>
                    <w:p w14:paraId="12AC6756" w14:textId="77777777" w:rsidR="00A63B87" w:rsidRPr="008D5F8F" w:rsidRDefault="00A63B87" w:rsidP="008D5F8F">
                      <w:pPr>
                        <w:jc w:val="center"/>
                        <w:rPr>
                          <w:color w:val="808080"/>
                        </w:rPr>
                      </w:pPr>
                      <w:r w:rsidRPr="008D5F8F">
                        <w:rPr>
                          <w:color w:val="808080"/>
                        </w:rPr>
                        <w:t>__ / __ / ____</w:t>
                      </w:r>
                    </w:p>
                  </w:txbxContent>
                </v:textbox>
              </v:shape>
            </w:pict>
          </mc:Fallback>
        </mc:AlternateContent>
      </w:r>
      <w:r w:rsidRPr="008D5F8F">
        <w:rPr>
          <w:rFonts w:ascii="Arial" w:eastAsia="Times New Roman" w:hAnsi="Arial" w:cs="Arial"/>
          <w:b/>
          <w:noProof/>
          <w:sz w:val="20"/>
          <w:szCs w:val="20"/>
        </w:rPr>
        <mc:AlternateContent>
          <mc:Choice Requires="wps">
            <w:drawing>
              <wp:anchor distT="0" distB="0" distL="114300" distR="114300" simplePos="0" relativeHeight="251658240" behindDoc="0" locked="0" layoutInCell="1" allowOverlap="1" wp14:anchorId="77C9C158" wp14:editId="3A3D6C5C">
                <wp:simplePos x="0" y="0"/>
                <wp:positionH relativeFrom="column">
                  <wp:posOffset>703580</wp:posOffset>
                </wp:positionH>
                <wp:positionV relativeFrom="paragraph">
                  <wp:posOffset>128270</wp:posOffset>
                </wp:positionV>
                <wp:extent cx="4690745" cy="118745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50EFA" w14:textId="4BFAC8DF" w:rsidR="00A63B87" w:rsidRPr="00582F10" w:rsidRDefault="00A63B87" w:rsidP="008D5F8F">
                            <w:pPr>
                              <w:spacing w:after="0"/>
                              <w:jc w:val="both"/>
                              <w:rPr>
                                <w:sz w:val="30"/>
                                <w:szCs w:val="30"/>
                              </w:rPr>
                            </w:pPr>
                            <w:r w:rsidRPr="00582F10">
                              <w:rPr>
                                <w:rFonts w:ascii="Calibri" w:hAnsi="Calibri"/>
                                <w:b/>
                                <w:sz w:val="30"/>
                                <w:szCs w:val="30"/>
                              </w:rPr>
                              <w:t>Note to Submitters:</w:t>
                            </w:r>
                            <w:r w:rsidRPr="00582F10">
                              <w:rPr>
                                <w:rFonts w:ascii="Calibri" w:hAnsi="Calibri"/>
                                <w:sz w:val="30"/>
                                <w:szCs w:val="30"/>
                              </w:rPr>
                              <w:t xml:space="preserve">  After completing Step </w:t>
                            </w:r>
                            <w:r>
                              <w:rPr>
                                <w:rFonts w:ascii="Calibri" w:hAnsi="Calibri"/>
                                <w:sz w:val="30"/>
                                <w:szCs w:val="30"/>
                              </w:rPr>
                              <w:t>2 (application item D</w:t>
                            </w:r>
                            <w:r w:rsidRPr="00582F10">
                              <w:rPr>
                                <w:rFonts w:ascii="Calibri" w:hAnsi="Calibri"/>
                                <w:sz w:val="30"/>
                                <w:szCs w:val="30"/>
                              </w:rPr>
                              <w:t xml:space="preserve">), please submit your draft Expert Panel application to the ClinGen </w:t>
                            </w:r>
                            <w:r>
                              <w:rPr>
                                <w:rFonts w:ascii="Calibri" w:hAnsi="Calibri"/>
                                <w:sz w:val="30"/>
                                <w:szCs w:val="30"/>
                              </w:rPr>
                              <w:t xml:space="preserve">Sequence Variant Interpretation Working Group </w:t>
                            </w:r>
                            <w:r w:rsidRPr="00582F10">
                              <w:rPr>
                                <w:rFonts w:ascii="Calibri" w:hAnsi="Calibri"/>
                                <w:sz w:val="30"/>
                                <w:szCs w:val="30"/>
                              </w:rPr>
                              <w:t>(clingen@clinicalgenome.org) for review</w:t>
                            </w:r>
                            <w:r>
                              <w:rPr>
                                <w:rFonts w:ascii="Calibri" w:hAnsi="Calibri"/>
                                <w:sz w:val="30"/>
                                <w:szCs w:val="3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9C158" id="Text Box 12" o:spid="_x0000_s1030" type="#_x0000_t202" style="position:absolute;left:0;text-align:left;margin-left:55.4pt;margin-top:10.1pt;width:369.3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MB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" stroked="f">
                <v:textbox>
                  <w:txbxContent>
                    <w:p w14:paraId="7B050EFA" w14:textId="4BFAC8DF" w:rsidR="00A63B87" w:rsidRPr="00582F10" w:rsidRDefault="00A63B87" w:rsidP="008D5F8F">
                      <w:pPr>
                        <w:spacing w:after="0"/>
                        <w:jc w:val="both"/>
                        <w:rPr>
                          <w:sz w:val="30"/>
                          <w:szCs w:val="30"/>
                        </w:rPr>
                      </w:pPr>
                      <w:r w:rsidRPr="00582F10">
                        <w:rPr>
                          <w:rFonts w:ascii="Calibri" w:hAnsi="Calibri"/>
                          <w:b/>
                          <w:sz w:val="30"/>
                          <w:szCs w:val="30"/>
                        </w:rPr>
                        <w:t>Note to Submitters:</w:t>
                      </w:r>
                      <w:r w:rsidRPr="00582F10">
                        <w:rPr>
                          <w:rFonts w:ascii="Calibri" w:hAnsi="Calibri"/>
                          <w:sz w:val="30"/>
                          <w:szCs w:val="30"/>
                        </w:rPr>
                        <w:t xml:space="preserve">  After completing Step </w:t>
                      </w:r>
                      <w:r>
                        <w:rPr>
                          <w:rFonts w:ascii="Calibri" w:hAnsi="Calibri"/>
                          <w:sz w:val="30"/>
                          <w:szCs w:val="30"/>
                        </w:rPr>
                        <w:t>2 (application item D</w:t>
                      </w:r>
                      <w:r w:rsidRPr="00582F10">
                        <w:rPr>
                          <w:rFonts w:ascii="Calibri" w:hAnsi="Calibri"/>
                          <w:sz w:val="30"/>
                          <w:szCs w:val="30"/>
                        </w:rPr>
                        <w:t xml:space="preserve">), please submit your draft Expert Panel application to the </w:t>
                      </w:r>
                      <w:proofErr w:type="spellStart"/>
                      <w:r w:rsidRPr="00582F10">
                        <w:rPr>
                          <w:rFonts w:ascii="Calibri" w:hAnsi="Calibri"/>
                          <w:sz w:val="30"/>
                          <w:szCs w:val="30"/>
                        </w:rPr>
                        <w:t>ClinGen</w:t>
                      </w:r>
                      <w:proofErr w:type="spellEnd"/>
                      <w:r w:rsidRPr="00582F10">
                        <w:rPr>
                          <w:rFonts w:ascii="Calibri" w:hAnsi="Calibri"/>
                          <w:sz w:val="30"/>
                          <w:szCs w:val="30"/>
                        </w:rPr>
                        <w:t xml:space="preserve"> </w:t>
                      </w:r>
                      <w:r>
                        <w:rPr>
                          <w:rFonts w:ascii="Calibri" w:hAnsi="Calibri"/>
                          <w:sz w:val="30"/>
                          <w:szCs w:val="30"/>
                        </w:rPr>
                        <w:t xml:space="preserve">Sequence Variant Interpretation Working Group </w:t>
                      </w:r>
                      <w:r w:rsidRPr="00582F10">
                        <w:rPr>
                          <w:rFonts w:ascii="Calibri" w:hAnsi="Calibri"/>
                          <w:sz w:val="30"/>
                          <w:szCs w:val="30"/>
                        </w:rPr>
                        <w:t>(clingen@clinicalgenome.org) for review</w:t>
                      </w:r>
                      <w:r>
                        <w:rPr>
                          <w:rFonts w:ascii="Calibri" w:hAnsi="Calibri"/>
                          <w:sz w:val="30"/>
                          <w:szCs w:val="30"/>
                        </w:rPr>
                        <w:t>.</w:t>
                      </w:r>
                    </w:p>
                  </w:txbxContent>
                </v:textbox>
              </v:shape>
            </w:pict>
          </mc:Fallback>
        </mc:AlternateContent>
      </w:r>
      <w:r w:rsidRPr="008D5F8F">
        <w:rPr>
          <w:rFonts w:ascii="Arial" w:eastAsia="Times New Roman" w:hAnsi="Arial" w:cs="Times New Roman"/>
          <w:noProof/>
          <w:sz w:val="16"/>
          <w:szCs w:val="24"/>
        </w:rPr>
        <w:drawing>
          <wp:inline distT="0" distB="0" distL="0" distR="0" wp14:anchorId="5554B179" wp14:editId="6172D226">
            <wp:extent cx="800347" cy="1308241"/>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803001" cy="1312579"/>
                    </a:xfrm>
                    <a:prstGeom prst="rect">
                      <a:avLst/>
                    </a:prstGeom>
                    <a:noFill/>
                    <a:ln w="9525">
                      <a:noFill/>
                      <a:miter lim="800000"/>
                      <a:headEnd/>
                      <a:tailEnd/>
                    </a:ln>
                  </pic:spPr>
                </pic:pic>
              </a:graphicData>
            </a:graphic>
          </wp:inline>
        </w:drawing>
      </w:r>
    </w:p>
    <w:tbl>
      <w:tblPr>
        <w:tblStyle w:val="TableGrid1"/>
        <w:tblW w:w="5088" w:type="pct"/>
        <w:tblCellMar>
          <w:left w:w="115" w:type="dxa"/>
          <w:right w:w="115" w:type="dxa"/>
        </w:tblCellMar>
        <w:tblLook w:val="01E0" w:firstRow="1" w:lastRow="1" w:firstColumn="1" w:lastColumn="1" w:noHBand="0" w:noVBand="0"/>
      </w:tblPr>
      <w:tblGrid>
        <w:gridCol w:w="9515"/>
      </w:tblGrid>
      <w:tr w:rsidR="008D5F8F" w:rsidRPr="008D5F8F" w14:paraId="6CF33694" w14:textId="77777777" w:rsidTr="00DA69A9">
        <w:trPr>
          <w:cantSplit/>
          <w:trHeight w:val="581"/>
        </w:trPr>
        <w:tc>
          <w:tcPr>
            <w:tcW w:w="9515" w:type="dxa"/>
            <w:shd w:val="clear" w:color="auto" w:fill="000000"/>
            <w:vAlign w:val="center"/>
          </w:tcPr>
          <w:p w14:paraId="59A01284" w14:textId="7E5EFD40" w:rsidR="008D5F8F" w:rsidRPr="008D5F8F" w:rsidRDefault="008D5F8F" w:rsidP="00922674">
            <w:pPr>
              <w:numPr>
                <w:ilvl w:val="0"/>
                <w:numId w:val="35"/>
              </w:numPr>
              <w:spacing w:before="40" w:after="40" w:line="360" w:lineRule="auto"/>
              <w:contextualSpacing/>
              <w:rPr>
                <w:rFonts w:ascii="Arial" w:hAnsi="Arial" w:cs="Arial"/>
                <w:b/>
                <w:color w:val="FFFFFF"/>
                <w:sz w:val="24"/>
                <w:szCs w:val="24"/>
              </w:rPr>
            </w:pPr>
            <w:r w:rsidRPr="008D5F8F">
              <w:rPr>
                <w:rFonts w:ascii="Arial" w:hAnsi="Arial"/>
                <w:sz w:val="16"/>
                <w:szCs w:val="16"/>
              </w:rPr>
              <w:lastRenderedPageBreak/>
              <w:br w:type="page"/>
            </w:r>
            <w:r w:rsidRPr="008D5F8F">
              <w:rPr>
                <w:rFonts w:ascii="Arial" w:hAnsi="Arial" w:cs="Arial"/>
                <w:b/>
                <w:color w:val="FFFFFF"/>
                <w:sz w:val="24"/>
                <w:szCs w:val="24"/>
              </w:rPr>
              <w:t>Validation of ACMG guideline specifications</w:t>
            </w:r>
          </w:p>
        </w:tc>
      </w:tr>
      <w:tr w:rsidR="008D5F8F" w:rsidRPr="008D5F8F" w14:paraId="106151E1" w14:textId="77777777" w:rsidTr="00DA69A9">
        <w:trPr>
          <w:cantSplit/>
          <w:trHeight w:val="3995"/>
        </w:trPr>
        <w:tc>
          <w:tcPr>
            <w:tcW w:w="9515" w:type="dxa"/>
          </w:tcPr>
          <w:p w14:paraId="7DAC8F14" w14:textId="77777777" w:rsidR="00880B4E" w:rsidRDefault="00880B4E" w:rsidP="008D5F8F">
            <w:pPr>
              <w:spacing w:before="40" w:after="40" w:line="360" w:lineRule="auto"/>
              <w:ind w:left="360"/>
              <w:contextualSpacing/>
              <w:rPr>
                <w:rFonts w:ascii="Arial" w:hAnsi="Arial" w:cs="Arial"/>
                <w:b/>
              </w:rPr>
            </w:pPr>
          </w:p>
          <w:p w14:paraId="4981C9CB" w14:textId="79278F2C" w:rsidR="008D5F8F" w:rsidRPr="008D5F8F" w:rsidRDefault="008D5F8F" w:rsidP="008D5F8F">
            <w:pPr>
              <w:spacing w:before="40" w:after="40" w:line="360" w:lineRule="auto"/>
              <w:ind w:left="360"/>
              <w:contextualSpacing/>
              <w:rPr>
                <w:rFonts w:ascii="Arial" w:hAnsi="Arial"/>
                <w:b/>
              </w:rPr>
            </w:pPr>
            <w:r w:rsidRPr="008D5F8F">
              <w:rPr>
                <w:rFonts w:ascii="Arial" w:hAnsi="Arial" w:cs="Arial"/>
                <w:b/>
              </w:rPr>
              <w:t>Please provide a description of how your rules were validated with known variants.</w:t>
            </w:r>
          </w:p>
          <w:sdt>
            <w:sdtPr>
              <w:rPr>
                <w:rFonts w:ascii="Arial" w:hAnsi="Arial"/>
                <w:sz w:val="16"/>
                <w:szCs w:val="16"/>
              </w:rPr>
              <w:id w:val="-214816773"/>
            </w:sdtPr>
            <w:sdtEndPr>
              <w:rPr>
                <w:b/>
                <w:sz w:val="20"/>
                <w:szCs w:val="20"/>
              </w:rPr>
            </w:sdtEndPr>
            <w:sdtContent>
              <w:p w14:paraId="13275EAB" w14:textId="77777777" w:rsidR="008D5F8F" w:rsidRPr="008D5F8F" w:rsidRDefault="00E76762" w:rsidP="008D5F8F">
                <w:pPr>
                  <w:spacing w:before="40" w:after="40" w:line="360" w:lineRule="auto"/>
                  <w:ind w:left="1080"/>
                  <w:contextualSpacing/>
                  <w:rPr>
                    <w:rFonts w:ascii="Arial" w:hAnsi="Arial"/>
                    <w:sz w:val="16"/>
                    <w:szCs w:val="16"/>
                  </w:rPr>
                </w:pPr>
                <w:sdt>
                  <w:sdtPr>
                    <w:rPr>
                      <w:rFonts w:ascii="Arial" w:hAnsi="Arial"/>
                      <w:sz w:val="16"/>
                      <w:szCs w:val="16"/>
                    </w:rPr>
                    <w:id w:val="125135367"/>
                    <w:showingPlcHdr/>
                  </w:sdtPr>
                  <w:sdtEndPr>
                    <w:rPr>
                      <w:b/>
                      <w:sz w:val="20"/>
                      <w:szCs w:val="20"/>
                    </w:rPr>
                  </w:sdtEndPr>
                  <w:sdtContent>
                    <w:r w:rsidR="008D5F8F" w:rsidRPr="008D5F8F">
                      <w:rPr>
                        <w:rFonts w:ascii="Arial" w:hAnsi="Arial"/>
                        <w:color w:val="808080"/>
                        <w:sz w:val="16"/>
                        <w:szCs w:val="24"/>
                      </w:rPr>
                      <w:t>Click here to enter text.</w:t>
                    </w:r>
                  </w:sdtContent>
                </w:sdt>
              </w:p>
              <w:p w14:paraId="5DBCD6DF" w14:textId="77777777" w:rsidR="008D5F8F" w:rsidRPr="008D5F8F" w:rsidRDefault="008D5F8F" w:rsidP="008D5F8F">
                <w:pPr>
                  <w:spacing w:before="40" w:after="40" w:line="360" w:lineRule="auto"/>
                  <w:ind w:left="1080"/>
                  <w:contextualSpacing/>
                  <w:rPr>
                    <w:rFonts w:ascii="Arial" w:hAnsi="Arial"/>
                    <w:sz w:val="16"/>
                    <w:szCs w:val="16"/>
                  </w:rPr>
                </w:pPr>
              </w:p>
              <w:p w14:paraId="308C040D" w14:textId="77777777" w:rsidR="008D5F8F" w:rsidRPr="008D5F8F" w:rsidRDefault="008D5F8F" w:rsidP="008D5F8F">
                <w:pPr>
                  <w:spacing w:before="40" w:after="40" w:line="360" w:lineRule="auto"/>
                  <w:ind w:left="1080"/>
                  <w:contextualSpacing/>
                  <w:rPr>
                    <w:rFonts w:ascii="Arial" w:hAnsi="Arial"/>
                    <w:sz w:val="16"/>
                    <w:szCs w:val="16"/>
                  </w:rPr>
                </w:pPr>
              </w:p>
              <w:p w14:paraId="068434CD" w14:textId="7265AD78" w:rsidR="008D5F8F" w:rsidRDefault="008D5F8F" w:rsidP="008D5F8F">
                <w:pPr>
                  <w:spacing w:before="40" w:after="40" w:line="360" w:lineRule="auto"/>
                  <w:ind w:left="1080"/>
                  <w:contextualSpacing/>
                  <w:rPr>
                    <w:rFonts w:ascii="Arial" w:hAnsi="Arial"/>
                    <w:sz w:val="16"/>
                    <w:szCs w:val="16"/>
                  </w:rPr>
                </w:pPr>
              </w:p>
              <w:p w14:paraId="427C2FCE" w14:textId="0A8B4C99" w:rsidR="00C37FF6" w:rsidRDefault="00C37FF6" w:rsidP="008D5F8F">
                <w:pPr>
                  <w:spacing w:before="40" w:after="40" w:line="360" w:lineRule="auto"/>
                  <w:ind w:left="1080"/>
                  <w:contextualSpacing/>
                  <w:rPr>
                    <w:rFonts w:ascii="Arial" w:hAnsi="Arial"/>
                    <w:sz w:val="16"/>
                    <w:szCs w:val="16"/>
                  </w:rPr>
                </w:pPr>
              </w:p>
              <w:p w14:paraId="1D06490C" w14:textId="77777777" w:rsidR="00F86B5B" w:rsidRDefault="00F86B5B" w:rsidP="008D5F8F">
                <w:pPr>
                  <w:spacing w:before="40" w:after="40" w:line="360" w:lineRule="auto"/>
                  <w:ind w:left="1080"/>
                  <w:contextualSpacing/>
                  <w:rPr>
                    <w:rFonts w:ascii="Arial" w:hAnsi="Arial"/>
                    <w:sz w:val="16"/>
                    <w:szCs w:val="16"/>
                  </w:rPr>
                </w:pPr>
              </w:p>
              <w:p w14:paraId="77C41917" w14:textId="59970CC7" w:rsidR="00C37FF6" w:rsidRDefault="00C37FF6" w:rsidP="008D5F8F">
                <w:pPr>
                  <w:spacing w:before="40" w:after="40" w:line="360" w:lineRule="auto"/>
                  <w:ind w:left="1080"/>
                  <w:contextualSpacing/>
                  <w:rPr>
                    <w:rFonts w:ascii="Arial" w:hAnsi="Arial"/>
                    <w:sz w:val="16"/>
                    <w:szCs w:val="16"/>
                  </w:rPr>
                </w:pPr>
              </w:p>
              <w:p w14:paraId="12D220F0" w14:textId="77777777" w:rsidR="00C37FF6" w:rsidRPr="008D5F8F" w:rsidRDefault="00C37FF6" w:rsidP="008D5F8F">
                <w:pPr>
                  <w:spacing w:before="40" w:after="40" w:line="360" w:lineRule="auto"/>
                  <w:ind w:left="1080"/>
                  <w:contextualSpacing/>
                  <w:rPr>
                    <w:rFonts w:ascii="Arial" w:hAnsi="Arial"/>
                    <w:sz w:val="16"/>
                    <w:szCs w:val="16"/>
                  </w:rPr>
                </w:pPr>
              </w:p>
              <w:p w14:paraId="18EA5A4B" w14:textId="77777777" w:rsidR="008D5F8F" w:rsidRPr="008D5F8F" w:rsidRDefault="008D5F8F" w:rsidP="008D5F8F">
                <w:pPr>
                  <w:spacing w:before="40" w:after="40" w:line="360" w:lineRule="auto"/>
                  <w:rPr>
                    <w:rFonts w:ascii="Arial" w:hAnsi="Arial"/>
                    <w:sz w:val="16"/>
                    <w:szCs w:val="16"/>
                  </w:rPr>
                </w:pPr>
              </w:p>
              <w:p w14:paraId="71969D19" w14:textId="77777777" w:rsidR="008D5F8F" w:rsidRPr="008D5F8F" w:rsidRDefault="008D5F8F" w:rsidP="008D5F8F">
                <w:pPr>
                  <w:spacing w:before="40" w:after="40" w:line="360" w:lineRule="auto"/>
                  <w:rPr>
                    <w:rFonts w:ascii="Arial" w:hAnsi="Arial"/>
                    <w:sz w:val="16"/>
                    <w:szCs w:val="16"/>
                  </w:rPr>
                </w:pPr>
              </w:p>
              <w:p w14:paraId="3A15CE94" w14:textId="77777777" w:rsidR="008D5F8F" w:rsidRPr="008D5F8F" w:rsidRDefault="008D5F8F" w:rsidP="008D5F8F">
                <w:pPr>
                  <w:spacing w:before="40" w:after="40" w:line="360" w:lineRule="auto"/>
                  <w:rPr>
                    <w:rFonts w:ascii="Arial" w:hAnsi="Arial"/>
                    <w:sz w:val="16"/>
                    <w:szCs w:val="16"/>
                  </w:rPr>
                </w:pPr>
              </w:p>
              <w:p w14:paraId="71A2DF66" w14:textId="77777777" w:rsidR="008D5F8F" w:rsidRPr="008D5F8F" w:rsidRDefault="00E76762" w:rsidP="008D5F8F">
                <w:pPr>
                  <w:spacing w:before="40" w:after="40" w:line="360" w:lineRule="auto"/>
                  <w:ind w:left="360"/>
                  <w:rPr>
                    <w:rFonts w:ascii="Arial" w:hAnsi="Arial"/>
                    <w:b/>
                  </w:rPr>
                </w:pPr>
              </w:p>
            </w:sdtContent>
          </w:sdt>
        </w:tc>
      </w:tr>
    </w:tbl>
    <w:p w14:paraId="008EE81A" w14:textId="77777777" w:rsidR="008D5F8F" w:rsidRPr="008D5F8F" w:rsidRDefault="008D5F8F" w:rsidP="008D5F8F">
      <w:pPr>
        <w:spacing w:before="40" w:after="40" w:line="360" w:lineRule="auto"/>
        <w:ind w:left="1080"/>
        <w:contextualSpacing/>
        <w:rPr>
          <w:rFonts w:ascii="Arial" w:eastAsia="Times New Roman" w:hAnsi="Arial" w:cs="Times New Roman"/>
          <w:sz w:val="16"/>
          <w:szCs w:val="16"/>
        </w:rPr>
      </w:pPr>
    </w:p>
    <w:p w14:paraId="056AEC3D" w14:textId="77777777" w:rsidR="008D5F8F" w:rsidRPr="008D5F8F" w:rsidRDefault="008D5F8F" w:rsidP="008D5F8F">
      <w:pPr>
        <w:spacing w:before="40" w:after="40" w:line="240" w:lineRule="auto"/>
        <w:rPr>
          <w:rFonts w:ascii="Arial" w:eastAsia="Times New Roman" w:hAnsi="Arial" w:cs="Times New Roman"/>
          <w:sz w:val="16"/>
          <w:szCs w:val="24"/>
        </w:rPr>
      </w:pPr>
    </w:p>
    <w:p w14:paraId="71F59BE0" w14:textId="77777777" w:rsidR="008D5F8F" w:rsidRPr="008D5F8F" w:rsidRDefault="008D5F8F" w:rsidP="008D5F8F">
      <w:pPr>
        <w:spacing w:before="40" w:after="40" w:line="240" w:lineRule="auto"/>
        <w:rPr>
          <w:rFonts w:ascii="Arial" w:eastAsia="Times New Roman" w:hAnsi="Arial" w:cs="Times New Roman"/>
          <w:sz w:val="16"/>
          <w:szCs w:val="24"/>
        </w:rPr>
      </w:pPr>
    </w:p>
    <w:p w14:paraId="7669E328" w14:textId="77777777" w:rsidR="008D5F8F" w:rsidRPr="008D5F8F" w:rsidRDefault="008D5F8F" w:rsidP="008D5F8F">
      <w:pPr>
        <w:spacing w:before="40" w:after="40" w:line="240" w:lineRule="auto"/>
        <w:rPr>
          <w:rFonts w:ascii="Arial" w:eastAsia="Times New Roman" w:hAnsi="Arial" w:cs="Times New Roman"/>
          <w:sz w:val="16"/>
          <w:szCs w:val="24"/>
        </w:rPr>
      </w:pPr>
    </w:p>
    <w:p w14:paraId="573C5D02" w14:textId="77777777" w:rsidR="008D5F8F" w:rsidRPr="008D5F8F" w:rsidRDefault="008D5F8F" w:rsidP="008D5F8F">
      <w:pPr>
        <w:spacing w:before="40" w:after="40" w:line="240" w:lineRule="auto"/>
        <w:rPr>
          <w:rFonts w:ascii="Arial" w:eastAsia="Times New Roman" w:hAnsi="Arial" w:cs="Times New Roman"/>
          <w:sz w:val="16"/>
          <w:szCs w:val="24"/>
        </w:rPr>
      </w:pPr>
    </w:p>
    <w:tbl>
      <w:tblPr>
        <w:tblStyle w:val="TableGrid1"/>
        <w:tblW w:w="5000" w:type="pct"/>
        <w:tblCellMar>
          <w:left w:w="115" w:type="dxa"/>
          <w:right w:w="115" w:type="dxa"/>
        </w:tblCellMar>
        <w:tblLook w:val="01E0" w:firstRow="1" w:lastRow="1" w:firstColumn="1" w:lastColumn="1" w:noHBand="0" w:noVBand="0"/>
      </w:tblPr>
      <w:tblGrid>
        <w:gridCol w:w="9323"/>
        <w:gridCol w:w="27"/>
      </w:tblGrid>
      <w:tr w:rsidR="008D5F8F" w:rsidRPr="008D5F8F" w14:paraId="53BB296F" w14:textId="77777777" w:rsidTr="0014460E">
        <w:trPr>
          <w:cantSplit/>
          <w:trHeight w:val="720"/>
        </w:trPr>
        <w:tc>
          <w:tcPr>
            <w:tcW w:w="9350" w:type="dxa"/>
            <w:gridSpan w:val="2"/>
            <w:shd w:val="clear" w:color="auto" w:fill="000000"/>
            <w:vAlign w:val="center"/>
          </w:tcPr>
          <w:p w14:paraId="41C8E9B9" w14:textId="77777777" w:rsidR="008D5F8F" w:rsidRPr="008D5F8F" w:rsidRDefault="008D5F8F" w:rsidP="00922674">
            <w:pPr>
              <w:numPr>
                <w:ilvl w:val="0"/>
                <w:numId w:val="35"/>
              </w:numPr>
              <w:spacing w:before="40" w:after="40" w:line="360" w:lineRule="auto"/>
              <w:contextualSpacing/>
              <w:rPr>
                <w:rFonts w:ascii="Arial" w:hAnsi="Arial" w:cs="Arial"/>
                <w:b/>
                <w:i/>
                <w:sz w:val="24"/>
                <w:szCs w:val="24"/>
              </w:rPr>
            </w:pPr>
            <w:r w:rsidRPr="008D5F8F">
              <w:rPr>
                <w:rFonts w:ascii="Arial" w:hAnsi="Arial"/>
                <w:sz w:val="16"/>
                <w:szCs w:val="24"/>
              </w:rPr>
              <w:br w:type="page"/>
            </w:r>
            <w:r w:rsidRPr="008D5F8F">
              <w:rPr>
                <w:rFonts w:ascii="Arial" w:hAnsi="Arial"/>
                <w:sz w:val="16"/>
                <w:szCs w:val="24"/>
              </w:rPr>
              <w:br w:type="page"/>
            </w:r>
            <w:r w:rsidRPr="008D5F8F">
              <w:rPr>
                <w:rFonts w:ascii="Arial" w:hAnsi="Arial"/>
                <w:sz w:val="16"/>
                <w:szCs w:val="24"/>
              </w:rPr>
              <w:br w:type="page"/>
            </w:r>
            <w:r w:rsidRPr="008D5F8F">
              <w:rPr>
                <w:rFonts w:ascii="Arial" w:hAnsi="Arial" w:cs="Arial"/>
                <w:b/>
                <w:sz w:val="24"/>
                <w:szCs w:val="24"/>
              </w:rPr>
              <w:t>Model ClinVar submission</w:t>
            </w:r>
          </w:p>
        </w:tc>
      </w:tr>
      <w:tr w:rsidR="008D5F8F" w:rsidRPr="008D5F8F" w14:paraId="7720A9AA" w14:textId="77777777" w:rsidTr="0014460E">
        <w:trPr>
          <w:cantSplit/>
          <w:trHeight w:val="5768"/>
        </w:trPr>
        <w:tc>
          <w:tcPr>
            <w:tcW w:w="9350" w:type="dxa"/>
            <w:gridSpan w:val="2"/>
            <w:vAlign w:val="center"/>
          </w:tcPr>
          <w:p w14:paraId="4E316F40" w14:textId="77777777" w:rsidR="008D5F8F" w:rsidRPr="008D5F8F" w:rsidRDefault="008D5F8F" w:rsidP="008D5F8F">
            <w:pPr>
              <w:spacing w:before="40" w:after="40" w:line="360" w:lineRule="auto"/>
              <w:ind w:left="360"/>
              <w:contextualSpacing/>
              <w:rPr>
                <w:rFonts w:ascii="Arial" w:hAnsi="Arial"/>
                <w:i/>
              </w:rPr>
            </w:pPr>
          </w:p>
          <w:p w14:paraId="5985C19D" w14:textId="77777777" w:rsidR="008D5F8F" w:rsidRPr="008D5F8F" w:rsidRDefault="008D5F8F" w:rsidP="0014460E">
            <w:pPr>
              <w:spacing w:before="40" w:after="40" w:line="360" w:lineRule="auto"/>
              <w:contextualSpacing/>
              <w:rPr>
                <w:rFonts w:ascii="Arial" w:hAnsi="Arial"/>
                <w:i/>
              </w:rPr>
            </w:pPr>
            <w:r w:rsidRPr="008D5F8F">
              <w:rPr>
                <w:rFonts w:ascii="Arial" w:hAnsi="Arial"/>
                <w:i/>
              </w:rPr>
              <w:t>Expert Panels are encouraged to make submissions to ClinVar through the ClinGen Variant Curation Interface (VCI) in order to standardize the content across expert panels.</w:t>
            </w:r>
          </w:p>
          <w:p w14:paraId="7B619C4B" w14:textId="77777777" w:rsidR="008D5F8F" w:rsidRPr="008D5F8F" w:rsidRDefault="008D5F8F" w:rsidP="008D5F8F">
            <w:pPr>
              <w:spacing w:before="40" w:after="40" w:line="360" w:lineRule="auto"/>
              <w:ind w:left="360"/>
              <w:contextualSpacing/>
              <w:rPr>
                <w:rFonts w:ascii="Arial" w:hAnsi="Arial"/>
                <w:i/>
              </w:rPr>
            </w:pPr>
          </w:p>
          <w:p w14:paraId="6AB5D78A" w14:textId="1D9975CE" w:rsidR="008D5F8F" w:rsidRPr="008D5F8F" w:rsidRDefault="008D5F8F" w:rsidP="008D5F8F">
            <w:pPr>
              <w:spacing w:before="40" w:after="40" w:line="360" w:lineRule="auto"/>
              <w:ind w:left="360"/>
              <w:contextualSpacing/>
              <w:rPr>
                <w:rFonts w:ascii="Arial" w:hAnsi="Arial"/>
                <w:b/>
              </w:rPr>
            </w:pPr>
            <w:r w:rsidRPr="008D5F8F">
              <w:rPr>
                <w:rFonts w:ascii="Arial" w:hAnsi="Arial"/>
                <w:b/>
              </w:rPr>
              <w:t xml:space="preserve">Please provide a sample list of classified variants curated in the VCI or attached in </w:t>
            </w:r>
            <w:r w:rsidR="00AA2591">
              <w:rPr>
                <w:rFonts w:ascii="Arial" w:hAnsi="Arial"/>
                <w:b/>
              </w:rPr>
              <w:t xml:space="preserve">the ClinVar submission template. The submission template can be downloaded here: </w:t>
            </w:r>
            <w:hyperlink r:id="rId12" w:history="1">
              <w:r w:rsidR="00AA2591" w:rsidRPr="003123E9">
                <w:rPr>
                  <w:rStyle w:val="Hyperlink"/>
                  <w:rFonts w:ascii="Arial" w:hAnsi="Arial"/>
                  <w:b/>
                </w:rPr>
                <w:t>ftp://ftp.ncbi.nlm.nih.gov/pub/clinvar/submission_templates/</w:t>
              </w:r>
            </w:hyperlink>
            <w:r w:rsidRPr="008D5F8F">
              <w:rPr>
                <w:rFonts w:ascii="Arial" w:hAnsi="Arial"/>
                <w:b/>
              </w:rPr>
              <w:t xml:space="preserve"> </w:t>
            </w:r>
          </w:p>
          <w:sdt>
            <w:sdtPr>
              <w:rPr>
                <w:rFonts w:ascii="Arial" w:hAnsi="Arial"/>
                <w:sz w:val="16"/>
                <w:szCs w:val="16"/>
              </w:rPr>
              <w:id w:val="-1567868907"/>
            </w:sdtPr>
            <w:sdtEndPr>
              <w:rPr>
                <w:b/>
                <w:sz w:val="20"/>
                <w:szCs w:val="20"/>
              </w:rPr>
            </w:sdtEndPr>
            <w:sdtContent>
              <w:p w14:paraId="5D1AB15B" w14:textId="77777777" w:rsidR="008D5F8F" w:rsidRPr="008D5F8F" w:rsidRDefault="00E76762" w:rsidP="008D5F8F">
                <w:pPr>
                  <w:spacing w:before="40" w:after="40" w:line="360" w:lineRule="auto"/>
                  <w:ind w:left="1080"/>
                  <w:contextualSpacing/>
                  <w:rPr>
                    <w:rFonts w:ascii="Arial" w:hAnsi="Arial"/>
                    <w:sz w:val="16"/>
                    <w:szCs w:val="16"/>
                  </w:rPr>
                </w:pPr>
                <w:sdt>
                  <w:sdtPr>
                    <w:rPr>
                      <w:rFonts w:ascii="Arial" w:hAnsi="Arial"/>
                      <w:sz w:val="16"/>
                      <w:szCs w:val="16"/>
                    </w:rPr>
                    <w:id w:val="-620536312"/>
                    <w:showingPlcHdr/>
                  </w:sdtPr>
                  <w:sdtEndPr>
                    <w:rPr>
                      <w:b/>
                      <w:sz w:val="20"/>
                      <w:szCs w:val="20"/>
                    </w:rPr>
                  </w:sdtEndPr>
                  <w:sdtContent>
                    <w:r w:rsidR="008D5F8F" w:rsidRPr="008D5F8F">
                      <w:rPr>
                        <w:rFonts w:ascii="Arial" w:hAnsi="Arial"/>
                        <w:color w:val="808080"/>
                        <w:sz w:val="16"/>
                        <w:szCs w:val="24"/>
                      </w:rPr>
                      <w:t>Click here to enter text.</w:t>
                    </w:r>
                  </w:sdtContent>
                </w:sdt>
              </w:p>
              <w:p w14:paraId="6412E34C" w14:textId="77777777" w:rsidR="008D5F8F" w:rsidRPr="008D5F8F" w:rsidRDefault="008D5F8F" w:rsidP="008D5F8F">
                <w:pPr>
                  <w:spacing w:before="40" w:after="40" w:line="360" w:lineRule="auto"/>
                  <w:ind w:left="1080"/>
                  <w:contextualSpacing/>
                  <w:rPr>
                    <w:rFonts w:ascii="Arial" w:hAnsi="Arial"/>
                    <w:sz w:val="16"/>
                    <w:szCs w:val="16"/>
                  </w:rPr>
                </w:pPr>
              </w:p>
              <w:p w14:paraId="43A6C263" w14:textId="77777777" w:rsidR="008D5F8F" w:rsidRPr="008D5F8F" w:rsidRDefault="008D5F8F" w:rsidP="008D5F8F">
                <w:pPr>
                  <w:spacing w:before="40" w:after="40" w:line="360" w:lineRule="auto"/>
                  <w:ind w:left="1080"/>
                  <w:contextualSpacing/>
                  <w:rPr>
                    <w:rFonts w:ascii="Arial" w:hAnsi="Arial"/>
                    <w:sz w:val="16"/>
                    <w:szCs w:val="16"/>
                  </w:rPr>
                </w:pPr>
              </w:p>
              <w:p w14:paraId="6F7C1964" w14:textId="77777777" w:rsidR="008D5F8F" w:rsidRPr="008D5F8F" w:rsidRDefault="008D5F8F" w:rsidP="008D5F8F">
                <w:pPr>
                  <w:spacing w:before="40" w:after="40" w:line="360" w:lineRule="auto"/>
                  <w:ind w:left="1080"/>
                  <w:contextualSpacing/>
                  <w:rPr>
                    <w:rFonts w:ascii="Arial" w:hAnsi="Arial"/>
                    <w:sz w:val="16"/>
                    <w:szCs w:val="16"/>
                  </w:rPr>
                </w:pPr>
              </w:p>
              <w:p w14:paraId="06E711D5" w14:textId="77777777" w:rsidR="008D5F8F" w:rsidRPr="008D5F8F" w:rsidRDefault="008D5F8F" w:rsidP="008D5F8F">
                <w:pPr>
                  <w:spacing w:before="40" w:after="40" w:line="360" w:lineRule="auto"/>
                  <w:ind w:left="1080"/>
                  <w:contextualSpacing/>
                  <w:rPr>
                    <w:rFonts w:ascii="Arial" w:hAnsi="Arial"/>
                    <w:sz w:val="16"/>
                    <w:szCs w:val="16"/>
                  </w:rPr>
                </w:pPr>
              </w:p>
              <w:p w14:paraId="69A3DFA2" w14:textId="77777777" w:rsidR="008D5F8F" w:rsidRPr="008D5F8F" w:rsidRDefault="008D5F8F" w:rsidP="008D5F8F">
                <w:pPr>
                  <w:spacing w:before="40" w:after="40" w:line="360" w:lineRule="auto"/>
                  <w:ind w:left="1080"/>
                  <w:contextualSpacing/>
                  <w:rPr>
                    <w:rFonts w:ascii="Arial" w:hAnsi="Arial"/>
                    <w:sz w:val="16"/>
                    <w:szCs w:val="16"/>
                  </w:rPr>
                </w:pPr>
              </w:p>
              <w:p w14:paraId="4EC74016" w14:textId="77777777" w:rsidR="008D5F8F" w:rsidRPr="008D5F8F" w:rsidRDefault="008D5F8F" w:rsidP="008D5F8F">
                <w:pPr>
                  <w:spacing w:before="40" w:after="40" w:line="360" w:lineRule="auto"/>
                  <w:ind w:left="1080"/>
                  <w:contextualSpacing/>
                  <w:rPr>
                    <w:rFonts w:ascii="Arial" w:hAnsi="Arial"/>
                    <w:sz w:val="16"/>
                    <w:szCs w:val="16"/>
                  </w:rPr>
                </w:pPr>
              </w:p>
              <w:p w14:paraId="4CF27DF5" w14:textId="77777777" w:rsidR="008D5F8F" w:rsidRPr="008D5F8F" w:rsidRDefault="008D5F8F" w:rsidP="008D5F8F">
                <w:pPr>
                  <w:spacing w:before="40" w:after="40" w:line="360" w:lineRule="auto"/>
                  <w:ind w:left="1080"/>
                  <w:contextualSpacing/>
                  <w:rPr>
                    <w:rFonts w:ascii="Arial" w:hAnsi="Arial"/>
                    <w:sz w:val="16"/>
                    <w:szCs w:val="16"/>
                  </w:rPr>
                </w:pPr>
              </w:p>
              <w:p w14:paraId="0DD70469" w14:textId="77777777" w:rsidR="008D5F8F" w:rsidRPr="008D5F8F" w:rsidRDefault="008D5F8F" w:rsidP="008D5F8F">
                <w:pPr>
                  <w:spacing w:before="40" w:after="40" w:line="360" w:lineRule="auto"/>
                  <w:ind w:left="1080"/>
                  <w:contextualSpacing/>
                  <w:rPr>
                    <w:rFonts w:ascii="Arial" w:hAnsi="Arial"/>
                    <w:sz w:val="16"/>
                    <w:szCs w:val="16"/>
                  </w:rPr>
                </w:pPr>
              </w:p>
              <w:p w14:paraId="0CD0F2E9" w14:textId="77777777" w:rsidR="008D5F8F" w:rsidRPr="008D5F8F" w:rsidRDefault="008D5F8F" w:rsidP="008D5F8F">
                <w:pPr>
                  <w:spacing w:before="40" w:after="40" w:line="360" w:lineRule="auto"/>
                  <w:ind w:left="1080"/>
                  <w:contextualSpacing/>
                  <w:rPr>
                    <w:rFonts w:ascii="Arial" w:hAnsi="Arial"/>
                    <w:sz w:val="16"/>
                    <w:szCs w:val="16"/>
                  </w:rPr>
                </w:pPr>
              </w:p>
              <w:p w14:paraId="2F517227" w14:textId="77777777" w:rsidR="008D5F8F" w:rsidRPr="008D5F8F" w:rsidRDefault="008D5F8F" w:rsidP="008D5F8F">
                <w:pPr>
                  <w:spacing w:before="40" w:after="40" w:line="360" w:lineRule="auto"/>
                  <w:ind w:left="1080"/>
                  <w:contextualSpacing/>
                  <w:rPr>
                    <w:rFonts w:ascii="Arial" w:hAnsi="Arial"/>
                    <w:sz w:val="16"/>
                    <w:szCs w:val="16"/>
                  </w:rPr>
                </w:pPr>
              </w:p>
              <w:p w14:paraId="629520A7" w14:textId="77777777" w:rsidR="008D5F8F" w:rsidRPr="008D5F8F" w:rsidRDefault="00E76762" w:rsidP="008D5F8F">
                <w:pPr>
                  <w:spacing w:before="40" w:after="40" w:line="360" w:lineRule="auto"/>
                  <w:ind w:left="1080"/>
                  <w:contextualSpacing/>
                  <w:rPr>
                    <w:rFonts w:ascii="Arial" w:hAnsi="Arial"/>
                    <w:b/>
                  </w:rPr>
                </w:pPr>
              </w:p>
            </w:sdtContent>
          </w:sdt>
          <w:p w14:paraId="0E128262" w14:textId="77777777" w:rsidR="008D5F8F" w:rsidRPr="008D5F8F" w:rsidRDefault="008D5F8F" w:rsidP="008D5F8F">
            <w:pPr>
              <w:spacing w:before="40" w:after="40" w:line="360" w:lineRule="auto"/>
              <w:rPr>
                <w:rFonts w:ascii="Arial" w:hAnsi="Arial"/>
                <w:i/>
              </w:rPr>
            </w:pPr>
          </w:p>
        </w:tc>
      </w:tr>
      <w:tr w:rsidR="0014460E" w:rsidRPr="008D5F8F" w14:paraId="6689235B" w14:textId="77777777" w:rsidTr="00F86B5B">
        <w:trPr>
          <w:gridAfter w:val="1"/>
          <w:wAfter w:w="27" w:type="dxa"/>
          <w:cantSplit/>
          <w:trHeight w:val="530"/>
        </w:trPr>
        <w:tc>
          <w:tcPr>
            <w:tcW w:w="9323" w:type="dxa"/>
            <w:shd w:val="clear" w:color="auto" w:fill="000000"/>
            <w:vAlign w:val="center"/>
          </w:tcPr>
          <w:p w14:paraId="3B19C436" w14:textId="761F92E3" w:rsidR="0014460E" w:rsidRPr="008D5F8F" w:rsidRDefault="0014460E" w:rsidP="0014460E">
            <w:pPr>
              <w:numPr>
                <w:ilvl w:val="0"/>
                <w:numId w:val="35"/>
              </w:numPr>
              <w:spacing w:before="40" w:after="40" w:line="360" w:lineRule="auto"/>
              <w:contextualSpacing/>
              <w:rPr>
                <w:rFonts w:ascii="Arial" w:hAnsi="Arial"/>
                <w:b/>
                <w:sz w:val="24"/>
                <w:szCs w:val="24"/>
              </w:rPr>
            </w:pPr>
            <w:r>
              <w:rPr>
                <w:rFonts w:ascii="Arial" w:hAnsi="Arial"/>
                <w:b/>
                <w:color w:val="FFFFFF" w:themeColor="background1"/>
                <w:sz w:val="24"/>
                <w:szCs w:val="24"/>
              </w:rPr>
              <w:lastRenderedPageBreak/>
              <w:t>Define plans for ongoing variant curation, review, and reanalysis and discrepancy resolution</w:t>
            </w:r>
          </w:p>
        </w:tc>
      </w:tr>
      <w:tr w:rsidR="0014460E" w:rsidRPr="008D5F8F" w14:paraId="4AD063BD" w14:textId="77777777" w:rsidTr="0014460E">
        <w:trPr>
          <w:gridAfter w:val="1"/>
          <w:wAfter w:w="27" w:type="dxa"/>
          <w:cantSplit/>
          <w:trHeight w:val="10367"/>
        </w:trPr>
        <w:tc>
          <w:tcPr>
            <w:tcW w:w="9323" w:type="dxa"/>
            <w:vAlign w:val="center"/>
          </w:tcPr>
          <w:p w14:paraId="69BE477F" w14:textId="77777777" w:rsidR="0014460E" w:rsidRDefault="0014460E" w:rsidP="0014460E">
            <w:pPr>
              <w:spacing w:before="40" w:after="40" w:line="360" w:lineRule="auto"/>
              <w:contextualSpacing/>
              <w:rPr>
                <w:rFonts w:ascii="Arial" w:hAnsi="Arial"/>
                <w:i/>
              </w:rPr>
            </w:pPr>
          </w:p>
          <w:p w14:paraId="737CA289" w14:textId="77777777" w:rsidR="0014460E" w:rsidRPr="008D5F8F" w:rsidRDefault="0014460E" w:rsidP="0014460E">
            <w:pPr>
              <w:spacing w:before="40" w:after="40" w:line="360" w:lineRule="auto"/>
              <w:contextualSpacing/>
              <w:rPr>
                <w:rFonts w:ascii="Arial" w:hAnsi="Arial"/>
                <w:i/>
              </w:rPr>
            </w:pPr>
            <w:r w:rsidRPr="008D5F8F">
              <w:rPr>
                <w:rFonts w:ascii="Arial" w:hAnsi="Arial"/>
                <w:i/>
              </w:rPr>
              <w:t>Expert Panels are expected to develop work schedules, review and resolve differences in interpretation, and provide standard procedures for variant assessment.</w:t>
            </w:r>
          </w:p>
          <w:p w14:paraId="0F746712" w14:textId="77777777" w:rsidR="0014460E" w:rsidRPr="008D5F8F" w:rsidRDefault="0014460E" w:rsidP="0014460E">
            <w:pPr>
              <w:spacing w:before="40" w:after="40" w:line="360" w:lineRule="auto"/>
              <w:ind w:left="1080"/>
              <w:contextualSpacing/>
              <w:rPr>
                <w:rFonts w:ascii="Arial" w:hAnsi="Arial"/>
                <w:i/>
              </w:rPr>
            </w:pPr>
          </w:p>
          <w:p w14:paraId="7FA2D668" w14:textId="77777777" w:rsidR="0014460E" w:rsidRPr="008D5F8F" w:rsidRDefault="0014460E" w:rsidP="0014460E">
            <w:pPr>
              <w:spacing w:before="40" w:after="40" w:line="360" w:lineRule="auto"/>
              <w:ind w:left="360"/>
              <w:rPr>
                <w:rFonts w:ascii="Arial" w:hAnsi="Arial" w:cs="Arial"/>
                <w:b/>
              </w:rPr>
            </w:pPr>
            <w:r w:rsidRPr="008D5F8F">
              <w:rPr>
                <w:rFonts w:ascii="Arial" w:hAnsi="Arial" w:cs="Arial"/>
                <w:b/>
              </w:rPr>
              <w:t>Standard Operating Procedures:</w:t>
            </w:r>
          </w:p>
          <w:p w14:paraId="25084ED1" w14:textId="77777777" w:rsidR="0014460E" w:rsidRPr="008D5F8F" w:rsidRDefault="0014460E" w:rsidP="0014460E">
            <w:pPr>
              <w:numPr>
                <w:ilvl w:val="1"/>
                <w:numId w:val="13"/>
              </w:numPr>
              <w:spacing w:before="40" w:after="40" w:line="360" w:lineRule="auto"/>
              <w:contextualSpacing/>
              <w:rPr>
                <w:rFonts w:ascii="Arial" w:hAnsi="Arial"/>
                <w:sz w:val="16"/>
                <w:szCs w:val="16"/>
              </w:rPr>
            </w:pPr>
            <w:r w:rsidRPr="008D5F8F">
              <w:rPr>
                <w:rFonts w:ascii="Arial" w:hAnsi="Arial" w:cs="Arial"/>
                <w:b/>
              </w:rPr>
              <w:t xml:space="preserve">Meeting/call frequency: </w:t>
            </w:r>
            <w:sdt>
              <w:sdtPr>
                <w:rPr>
                  <w:rFonts w:ascii="Arial" w:hAnsi="Arial"/>
                  <w:sz w:val="16"/>
                  <w:szCs w:val="16"/>
                </w:rPr>
                <w:id w:val="300215165"/>
                <w:placeholder>
                  <w:docPart w:val="0AFE60818A60436F8861560FB417B0D3"/>
                </w:placeholder>
                <w:showingPlcHdr/>
              </w:sdtPr>
              <w:sdtEndPr>
                <w:rPr>
                  <w:b/>
                  <w:sz w:val="20"/>
                  <w:szCs w:val="24"/>
                </w:rPr>
              </w:sdtEndPr>
              <w:sdtContent>
                <w:r w:rsidRPr="008D5F8F">
                  <w:rPr>
                    <w:rFonts w:ascii="Arial" w:hAnsi="Arial"/>
                    <w:color w:val="808080"/>
                    <w:sz w:val="16"/>
                    <w:szCs w:val="24"/>
                  </w:rPr>
                  <w:t>Click here to enter text.</w:t>
                </w:r>
              </w:sdtContent>
            </w:sdt>
          </w:p>
          <w:p w14:paraId="4AC4654B" w14:textId="77777777" w:rsidR="0014460E" w:rsidRPr="008D5F8F" w:rsidRDefault="0014460E" w:rsidP="0014460E">
            <w:pPr>
              <w:spacing w:before="40" w:after="40" w:line="360" w:lineRule="auto"/>
              <w:ind w:left="1080"/>
              <w:contextualSpacing/>
              <w:rPr>
                <w:rFonts w:ascii="Arial" w:hAnsi="Arial" w:cs="Arial"/>
                <w:b/>
              </w:rPr>
            </w:pPr>
          </w:p>
          <w:p w14:paraId="6B6EBF04" w14:textId="77777777" w:rsidR="0014460E" w:rsidRPr="008D5F8F" w:rsidRDefault="0014460E" w:rsidP="0014460E">
            <w:pPr>
              <w:numPr>
                <w:ilvl w:val="1"/>
                <w:numId w:val="13"/>
              </w:numPr>
              <w:spacing w:before="40" w:after="40" w:line="360" w:lineRule="auto"/>
              <w:contextualSpacing/>
              <w:rPr>
                <w:rFonts w:ascii="Arial" w:hAnsi="Arial" w:cs="Arial"/>
                <w:b/>
              </w:rPr>
            </w:pPr>
            <w:r w:rsidRPr="008D5F8F">
              <w:rPr>
                <w:rFonts w:ascii="Arial" w:hAnsi="Arial" w:cs="Arial"/>
                <w:b/>
              </w:rPr>
              <w:t>Curation/expert review/finalization process:</w:t>
            </w:r>
          </w:p>
          <w:p w14:paraId="12A2F551" w14:textId="77777777" w:rsidR="0014460E" w:rsidRPr="008D5F8F" w:rsidRDefault="00E76762" w:rsidP="0014460E">
            <w:pPr>
              <w:spacing w:before="40" w:after="40" w:line="360" w:lineRule="auto"/>
              <w:ind w:left="1080"/>
              <w:contextualSpacing/>
              <w:rPr>
                <w:rFonts w:ascii="Arial" w:hAnsi="Arial"/>
                <w:b/>
                <w:sz w:val="16"/>
                <w:szCs w:val="24"/>
              </w:rPr>
            </w:pPr>
            <w:sdt>
              <w:sdtPr>
                <w:rPr>
                  <w:rFonts w:ascii="Arial" w:hAnsi="Arial" w:cs="Arial"/>
                  <w:sz w:val="16"/>
                </w:rPr>
                <w:id w:val="300215166"/>
              </w:sdtPr>
              <w:sdtEndPr/>
              <w:sdtContent>
                <w:r w:rsidR="0014460E" w:rsidRPr="008D5F8F">
                  <w:rPr>
                    <w:rFonts w:ascii="MS Gothic" w:eastAsia="MS Gothic" w:hAnsi="MS Gothic" w:cs="Arial" w:hint="eastAsia"/>
                    <w:sz w:val="16"/>
                  </w:rPr>
                  <w:t>☐</w:t>
                </w:r>
              </w:sdtContent>
            </w:sdt>
            <w:r w:rsidR="0014460E" w:rsidRPr="008D5F8F">
              <w:rPr>
                <w:rFonts w:ascii="Arial" w:hAnsi="Arial" w:cs="Arial"/>
                <w:b/>
              </w:rPr>
              <w:t xml:space="preserve"> Version 1: One curator performs data entry and baseline curation; two domain experts perform blinded double review and classification. Discussions with the full EP are triggered if:</w:t>
            </w:r>
            <w:r w:rsidR="0014460E" w:rsidRPr="008D5F8F">
              <w:rPr>
                <w:rFonts w:ascii="Arial" w:hAnsi="Arial"/>
                <w:b/>
                <w:sz w:val="16"/>
                <w:szCs w:val="24"/>
              </w:rPr>
              <w:t xml:space="preserve"> </w:t>
            </w:r>
          </w:p>
          <w:p w14:paraId="10A9D775" w14:textId="77777777" w:rsidR="0014460E" w:rsidRPr="008D5F8F" w:rsidRDefault="0014460E" w:rsidP="0014460E">
            <w:pPr>
              <w:spacing w:before="40" w:after="40" w:line="360" w:lineRule="auto"/>
              <w:ind w:left="1440"/>
              <w:contextualSpacing/>
              <w:rPr>
                <w:rFonts w:ascii="Arial" w:hAnsi="Arial"/>
                <w:b/>
              </w:rPr>
            </w:pPr>
            <w:r w:rsidRPr="008D5F8F">
              <w:rPr>
                <w:rFonts w:ascii="Arial" w:hAnsi="Arial"/>
                <w:b/>
              </w:rPr>
              <w:t xml:space="preserve">a) the experts do not reach consensus, </w:t>
            </w:r>
          </w:p>
          <w:p w14:paraId="5EBB4B5D" w14:textId="77777777" w:rsidR="0014460E" w:rsidRPr="008D5F8F" w:rsidRDefault="0014460E" w:rsidP="0014460E">
            <w:pPr>
              <w:spacing w:before="40" w:after="40" w:line="360" w:lineRule="auto"/>
              <w:ind w:left="1440"/>
              <w:contextualSpacing/>
              <w:rPr>
                <w:rFonts w:ascii="Arial" w:hAnsi="Arial"/>
                <w:b/>
              </w:rPr>
            </w:pPr>
            <w:r w:rsidRPr="008D5F8F">
              <w:rPr>
                <w:rFonts w:ascii="Arial" w:hAnsi="Arial"/>
                <w:b/>
              </w:rPr>
              <w:t xml:space="preserve">b) either expert raises concerns regarding the “fit” of a rule, or </w:t>
            </w:r>
          </w:p>
          <w:p w14:paraId="524720E6" w14:textId="77777777" w:rsidR="0014460E" w:rsidRPr="008D5F8F" w:rsidRDefault="0014460E" w:rsidP="0014460E">
            <w:pPr>
              <w:spacing w:before="40" w:after="40" w:line="360" w:lineRule="auto"/>
              <w:ind w:left="1440"/>
              <w:contextualSpacing/>
              <w:rPr>
                <w:rFonts w:ascii="Arial" w:hAnsi="Arial" w:cs="Arial"/>
                <w:b/>
                <w:color w:val="FF0000"/>
              </w:rPr>
            </w:pPr>
            <w:r w:rsidRPr="008D5F8F">
              <w:rPr>
                <w:rFonts w:ascii="Arial" w:hAnsi="Arial"/>
                <w:b/>
              </w:rPr>
              <w:t>c) the strength of functional evidence needs further input.</w:t>
            </w:r>
            <w:r w:rsidRPr="008D5F8F">
              <w:rPr>
                <w:rFonts w:ascii="Arial" w:hAnsi="Arial" w:cs="Arial"/>
                <w:b/>
              </w:rPr>
              <w:t xml:space="preserve"> </w:t>
            </w:r>
          </w:p>
          <w:p w14:paraId="0DC609E6" w14:textId="77777777" w:rsidR="0014460E" w:rsidRPr="008D5F8F" w:rsidRDefault="00E76762" w:rsidP="0014460E">
            <w:pPr>
              <w:spacing w:before="40" w:after="40" w:line="360" w:lineRule="auto"/>
              <w:ind w:left="1080"/>
              <w:contextualSpacing/>
              <w:rPr>
                <w:rFonts w:ascii="Arial" w:hAnsi="Arial" w:cs="Arial"/>
                <w:b/>
              </w:rPr>
            </w:pPr>
            <w:sdt>
              <w:sdtPr>
                <w:rPr>
                  <w:rFonts w:ascii="Arial" w:hAnsi="Arial" w:cs="Arial"/>
                  <w:sz w:val="16"/>
                </w:rPr>
                <w:id w:val="300215167"/>
              </w:sdtPr>
              <w:sdtEndPr/>
              <w:sdtContent>
                <w:r w:rsidR="0014460E" w:rsidRPr="008D5F8F">
                  <w:rPr>
                    <w:rFonts w:ascii="MS Gothic" w:eastAsia="MS Gothic" w:hAnsi="MS Gothic" w:cs="Arial" w:hint="eastAsia"/>
                    <w:sz w:val="16"/>
                  </w:rPr>
                  <w:t>☐</w:t>
                </w:r>
              </w:sdtContent>
            </w:sdt>
            <w:r w:rsidR="0014460E" w:rsidRPr="008D5F8F">
              <w:rPr>
                <w:rFonts w:ascii="Arial" w:hAnsi="Arial" w:cs="Arial"/>
                <w:b/>
              </w:rPr>
              <w:t xml:space="preserve"> Version 2: Two curators perform independent assessments followed by full EP review and consensus classification.</w:t>
            </w:r>
          </w:p>
          <w:p w14:paraId="01767714" w14:textId="77777777" w:rsidR="0014460E" w:rsidRPr="008D5F8F" w:rsidRDefault="00E76762" w:rsidP="0014460E">
            <w:pPr>
              <w:spacing w:before="40" w:after="40" w:line="360" w:lineRule="auto"/>
              <w:ind w:left="1080"/>
              <w:contextualSpacing/>
              <w:rPr>
                <w:rFonts w:ascii="Arial" w:hAnsi="Arial" w:cs="Arial"/>
                <w:b/>
              </w:rPr>
            </w:pPr>
            <w:sdt>
              <w:sdtPr>
                <w:rPr>
                  <w:rFonts w:ascii="Arial" w:hAnsi="Arial" w:cs="Arial"/>
                  <w:sz w:val="16"/>
                </w:rPr>
                <w:id w:val="300215168"/>
              </w:sdtPr>
              <w:sdtEndPr/>
              <w:sdtContent>
                <w:r w:rsidR="0014460E" w:rsidRPr="008D5F8F">
                  <w:rPr>
                    <w:rFonts w:ascii="MS Gothic" w:eastAsia="MS Gothic" w:hAnsi="MS Gothic" w:cs="Arial" w:hint="eastAsia"/>
                    <w:sz w:val="16"/>
                  </w:rPr>
                  <w:t>☐</w:t>
                </w:r>
              </w:sdtContent>
            </w:sdt>
            <w:r w:rsidR="0014460E" w:rsidRPr="008D5F8F">
              <w:rPr>
                <w:rFonts w:ascii="Arial" w:hAnsi="Arial" w:cs="Arial"/>
                <w:b/>
              </w:rPr>
              <w:t xml:space="preserve"> Other </w:t>
            </w:r>
          </w:p>
          <w:sdt>
            <w:sdtPr>
              <w:rPr>
                <w:rFonts w:ascii="Arial" w:hAnsi="Arial"/>
                <w:sz w:val="16"/>
                <w:szCs w:val="16"/>
              </w:rPr>
              <w:id w:val="150953286"/>
            </w:sdtPr>
            <w:sdtEndPr>
              <w:rPr>
                <w:b/>
                <w:sz w:val="20"/>
                <w:szCs w:val="20"/>
              </w:rPr>
            </w:sdtEndPr>
            <w:sdtContent>
              <w:sdt>
                <w:sdtPr>
                  <w:rPr>
                    <w:rFonts w:ascii="Arial" w:hAnsi="Arial"/>
                    <w:sz w:val="16"/>
                    <w:szCs w:val="16"/>
                  </w:rPr>
                  <w:id w:val="-1567564646"/>
                </w:sdtPr>
                <w:sdtEndPr>
                  <w:rPr>
                    <w:b/>
                    <w:sz w:val="20"/>
                    <w:szCs w:val="20"/>
                  </w:rPr>
                </w:sdtEndPr>
                <w:sdtContent>
                  <w:p w14:paraId="24870936" w14:textId="77777777" w:rsidR="0014460E" w:rsidRDefault="0014460E" w:rsidP="0014460E">
                    <w:pPr>
                      <w:spacing w:before="40" w:after="40" w:line="360" w:lineRule="auto"/>
                      <w:ind w:left="1080"/>
                      <w:contextualSpacing/>
                      <w:rPr>
                        <w:rFonts w:ascii="Arial" w:hAnsi="Arial"/>
                        <w:sz w:val="16"/>
                        <w:szCs w:val="16"/>
                      </w:rPr>
                    </w:pPr>
                  </w:p>
                  <w:p w14:paraId="6B791F9A" w14:textId="77777777" w:rsidR="0014460E" w:rsidRDefault="0014460E" w:rsidP="0014460E">
                    <w:pPr>
                      <w:spacing w:before="40" w:after="40" w:line="360" w:lineRule="auto"/>
                      <w:ind w:left="1080"/>
                      <w:contextualSpacing/>
                      <w:rPr>
                        <w:rFonts w:ascii="Arial" w:hAnsi="Arial"/>
                        <w:sz w:val="16"/>
                        <w:szCs w:val="16"/>
                      </w:rPr>
                    </w:pPr>
                  </w:p>
                  <w:p w14:paraId="20BE3F9F" w14:textId="77777777" w:rsidR="0014460E" w:rsidRDefault="0014460E" w:rsidP="0014460E">
                    <w:pPr>
                      <w:spacing w:before="40" w:after="40" w:line="360" w:lineRule="auto"/>
                      <w:ind w:left="1080"/>
                      <w:contextualSpacing/>
                      <w:rPr>
                        <w:rFonts w:ascii="Arial" w:hAnsi="Arial"/>
                        <w:sz w:val="16"/>
                        <w:szCs w:val="16"/>
                      </w:rPr>
                    </w:pPr>
                  </w:p>
                  <w:p w14:paraId="3D9B8729" w14:textId="77777777" w:rsidR="0014460E" w:rsidRDefault="0014460E" w:rsidP="0014460E">
                    <w:pPr>
                      <w:spacing w:before="40" w:after="40" w:line="360" w:lineRule="auto"/>
                      <w:ind w:left="1080"/>
                      <w:contextualSpacing/>
                      <w:rPr>
                        <w:rFonts w:ascii="Arial" w:hAnsi="Arial"/>
                        <w:sz w:val="16"/>
                        <w:szCs w:val="16"/>
                      </w:rPr>
                    </w:pPr>
                  </w:p>
                  <w:p w14:paraId="129D05EA" w14:textId="77777777" w:rsidR="0014460E" w:rsidRDefault="0014460E" w:rsidP="0014460E">
                    <w:pPr>
                      <w:spacing w:before="40" w:after="40" w:line="360" w:lineRule="auto"/>
                      <w:ind w:left="1080"/>
                      <w:contextualSpacing/>
                      <w:rPr>
                        <w:rFonts w:ascii="Arial" w:hAnsi="Arial"/>
                        <w:sz w:val="16"/>
                        <w:szCs w:val="16"/>
                      </w:rPr>
                    </w:pPr>
                  </w:p>
                  <w:p w14:paraId="2CF8A991" w14:textId="77777777" w:rsidR="0014460E" w:rsidRDefault="0014460E" w:rsidP="0014460E">
                    <w:pPr>
                      <w:spacing w:before="40" w:after="40" w:line="360" w:lineRule="auto"/>
                      <w:ind w:left="1080"/>
                      <w:contextualSpacing/>
                      <w:rPr>
                        <w:rFonts w:ascii="Arial" w:hAnsi="Arial"/>
                        <w:sz w:val="16"/>
                        <w:szCs w:val="16"/>
                      </w:rPr>
                    </w:pPr>
                  </w:p>
                  <w:p w14:paraId="5A8DE50F" w14:textId="77777777" w:rsidR="0014460E" w:rsidRDefault="0014460E" w:rsidP="0014460E">
                    <w:pPr>
                      <w:spacing w:before="40" w:after="40" w:line="360" w:lineRule="auto"/>
                      <w:ind w:left="1080"/>
                      <w:contextualSpacing/>
                      <w:rPr>
                        <w:rFonts w:ascii="Arial" w:hAnsi="Arial"/>
                        <w:sz w:val="16"/>
                        <w:szCs w:val="16"/>
                      </w:rPr>
                    </w:pPr>
                  </w:p>
                  <w:p w14:paraId="109951EF" w14:textId="77777777" w:rsidR="0014460E" w:rsidRDefault="0014460E" w:rsidP="0014460E">
                    <w:pPr>
                      <w:spacing w:before="40" w:after="40" w:line="360" w:lineRule="auto"/>
                      <w:ind w:left="1080"/>
                      <w:contextualSpacing/>
                      <w:rPr>
                        <w:rFonts w:ascii="Arial" w:hAnsi="Arial"/>
                        <w:sz w:val="16"/>
                        <w:szCs w:val="16"/>
                      </w:rPr>
                    </w:pPr>
                  </w:p>
                  <w:p w14:paraId="64E8FD5D" w14:textId="77777777" w:rsidR="0014460E" w:rsidRPr="008D5F8F" w:rsidRDefault="00E76762" w:rsidP="0014460E">
                    <w:pPr>
                      <w:spacing w:before="40" w:after="40" w:line="360" w:lineRule="auto"/>
                      <w:ind w:left="1080"/>
                      <w:contextualSpacing/>
                      <w:rPr>
                        <w:rFonts w:ascii="Arial" w:hAnsi="Arial"/>
                        <w:sz w:val="16"/>
                        <w:szCs w:val="16"/>
                      </w:rPr>
                    </w:pPr>
                  </w:p>
                </w:sdtContent>
              </w:sdt>
              <w:p w14:paraId="594CB3D2" w14:textId="77777777" w:rsidR="0014460E" w:rsidRDefault="0014460E" w:rsidP="0014460E">
                <w:pPr>
                  <w:spacing w:before="40" w:after="40" w:line="360" w:lineRule="auto"/>
                  <w:rPr>
                    <w:rFonts w:ascii="Arial" w:hAnsi="Arial"/>
                    <w:b/>
                  </w:rPr>
                </w:pPr>
              </w:p>
              <w:p w14:paraId="6E9B73BA" w14:textId="77777777" w:rsidR="0014460E" w:rsidRDefault="0014460E" w:rsidP="0014460E">
                <w:pPr>
                  <w:spacing w:before="40" w:after="40" w:line="360" w:lineRule="auto"/>
                  <w:rPr>
                    <w:rFonts w:ascii="Arial" w:hAnsi="Arial"/>
                    <w:b/>
                  </w:rPr>
                </w:pPr>
              </w:p>
              <w:p w14:paraId="5CB38ABF" w14:textId="77777777" w:rsidR="0014460E" w:rsidRDefault="0014460E" w:rsidP="0014460E">
                <w:pPr>
                  <w:spacing w:before="40" w:after="40" w:line="360" w:lineRule="auto"/>
                  <w:rPr>
                    <w:rFonts w:ascii="Arial" w:hAnsi="Arial"/>
                    <w:b/>
                  </w:rPr>
                </w:pPr>
              </w:p>
              <w:p w14:paraId="6EDEBC0B" w14:textId="77777777" w:rsidR="0014460E" w:rsidRDefault="0014460E" w:rsidP="0014460E">
                <w:pPr>
                  <w:spacing w:before="40" w:after="40" w:line="360" w:lineRule="auto"/>
                  <w:rPr>
                    <w:rFonts w:ascii="Arial" w:hAnsi="Arial"/>
                    <w:b/>
                  </w:rPr>
                </w:pPr>
              </w:p>
              <w:p w14:paraId="71E0D918" w14:textId="77777777" w:rsidR="0014460E" w:rsidRDefault="0014460E" w:rsidP="0014460E">
                <w:pPr>
                  <w:spacing w:before="40" w:after="40" w:line="360" w:lineRule="auto"/>
                  <w:rPr>
                    <w:rFonts w:ascii="Arial" w:hAnsi="Arial"/>
                    <w:b/>
                  </w:rPr>
                </w:pPr>
              </w:p>
              <w:p w14:paraId="59F56B86" w14:textId="77777777" w:rsidR="0014460E" w:rsidRDefault="0014460E" w:rsidP="0014460E">
                <w:pPr>
                  <w:spacing w:before="40" w:after="40" w:line="360" w:lineRule="auto"/>
                  <w:rPr>
                    <w:rFonts w:ascii="Arial" w:hAnsi="Arial"/>
                    <w:b/>
                  </w:rPr>
                </w:pPr>
              </w:p>
              <w:p w14:paraId="3119EE1C" w14:textId="372ACC9F" w:rsidR="0014460E" w:rsidRPr="008D5F8F" w:rsidRDefault="00E76762" w:rsidP="0014460E">
                <w:pPr>
                  <w:spacing w:line="360" w:lineRule="auto"/>
                  <w:rPr>
                    <w:rFonts w:ascii="Arial" w:hAnsi="Arial"/>
                    <w:i/>
                  </w:rPr>
                </w:pPr>
              </w:p>
            </w:sdtContent>
          </w:sdt>
        </w:tc>
      </w:tr>
      <w:tr w:rsidR="0014460E" w:rsidRPr="008D5F8F" w14:paraId="36DAEAF1" w14:textId="77777777" w:rsidTr="0014460E">
        <w:trPr>
          <w:gridAfter w:val="1"/>
          <w:wAfter w:w="27" w:type="dxa"/>
          <w:cantSplit/>
          <w:trHeight w:val="10367"/>
        </w:trPr>
        <w:tc>
          <w:tcPr>
            <w:tcW w:w="9323" w:type="dxa"/>
            <w:vAlign w:val="center"/>
          </w:tcPr>
          <w:p w14:paraId="59F4BAFF" w14:textId="77777777" w:rsidR="0014460E" w:rsidRPr="008D5F8F" w:rsidRDefault="0014460E" w:rsidP="0014460E">
            <w:pPr>
              <w:spacing w:before="40" w:after="40" w:line="360" w:lineRule="auto"/>
              <w:contextualSpacing/>
              <w:rPr>
                <w:rFonts w:ascii="Arial" w:hAnsi="Arial" w:cs="Arial"/>
              </w:rPr>
            </w:pPr>
            <w:r w:rsidRPr="008D5F8F">
              <w:rPr>
                <w:rFonts w:ascii="Arial" w:hAnsi="Arial"/>
                <w:i/>
              </w:rPr>
              <w:lastRenderedPageBreak/>
              <w:t>Expert Panels are expected to keep their variant interpretations up-to-date and to expedite the re-review of variants that have a conflicting assertion submitted to ClinVar after the Expert Panel submission</w:t>
            </w:r>
            <w:r w:rsidRPr="008D5F8F">
              <w:rPr>
                <w:rFonts w:ascii="Arial" w:hAnsi="Arial" w:cs="Arial"/>
              </w:rPr>
              <w:t>.</w:t>
            </w:r>
          </w:p>
          <w:p w14:paraId="1CB69EA8" w14:textId="77777777" w:rsidR="0014460E" w:rsidRPr="008D5F8F" w:rsidRDefault="0014460E" w:rsidP="0014460E">
            <w:pPr>
              <w:spacing w:before="40" w:after="40" w:line="360" w:lineRule="auto"/>
              <w:ind w:left="360"/>
              <w:contextualSpacing/>
              <w:rPr>
                <w:rFonts w:ascii="Arial" w:hAnsi="Arial" w:cs="Arial"/>
                <w:b/>
              </w:rPr>
            </w:pPr>
          </w:p>
          <w:p w14:paraId="24F15A97" w14:textId="77777777" w:rsidR="0014460E" w:rsidRPr="008D5F8F" w:rsidRDefault="00E76762" w:rsidP="0014460E">
            <w:pPr>
              <w:spacing w:before="40" w:after="40" w:line="360" w:lineRule="auto"/>
              <w:ind w:left="360"/>
              <w:rPr>
                <w:rFonts w:ascii="Arial" w:hAnsi="Arial" w:cs="Arial"/>
                <w:b/>
              </w:rPr>
            </w:pPr>
            <w:sdt>
              <w:sdtPr>
                <w:rPr>
                  <w:rFonts w:ascii="Arial" w:hAnsi="Arial" w:cs="Arial"/>
                  <w:sz w:val="16"/>
                </w:rPr>
                <w:id w:val="-1448459321"/>
              </w:sdtPr>
              <w:sdtEndPr/>
              <w:sdtContent>
                <w:r w:rsidR="0014460E" w:rsidRPr="008D5F8F">
                  <w:rPr>
                    <w:rFonts w:ascii="MS Gothic" w:eastAsia="MS Gothic" w:hAnsi="MS Gothic" w:cs="Arial" w:hint="eastAsia"/>
                    <w:sz w:val="16"/>
                  </w:rPr>
                  <w:t>☐</w:t>
                </w:r>
              </w:sdtContent>
            </w:sdt>
            <w:r w:rsidR="0014460E" w:rsidRPr="008D5F8F">
              <w:rPr>
                <w:rFonts w:ascii="Arial" w:hAnsi="Arial" w:cs="Arial"/>
                <w:b/>
              </w:rPr>
              <w:t xml:space="preserve">  Expert Panels are expected to contact the submitter of a newly submitted conflicting assertion in ClinVar from a one star submitter or above and attempt to resolve or address the conflict within 4 months of being notified about the conflict from ClinGen</w:t>
            </w:r>
          </w:p>
          <w:p w14:paraId="5A2D183D" w14:textId="77777777" w:rsidR="0014460E" w:rsidRPr="008D5F8F" w:rsidRDefault="00E76762" w:rsidP="0014460E">
            <w:pPr>
              <w:spacing w:before="40" w:after="40" w:line="360" w:lineRule="auto"/>
              <w:ind w:left="360"/>
              <w:rPr>
                <w:rFonts w:ascii="Arial" w:hAnsi="Arial" w:cs="Arial"/>
                <w:b/>
              </w:rPr>
            </w:pPr>
            <w:sdt>
              <w:sdtPr>
                <w:rPr>
                  <w:rFonts w:ascii="Arial" w:hAnsi="Arial" w:cs="Arial"/>
                  <w:sz w:val="16"/>
                </w:rPr>
                <w:id w:val="1993901415"/>
              </w:sdtPr>
              <w:sdtEndPr/>
              <w:sdtContent>
                <w:r w:rsidR="0014460E" w:rsidRPr="008D5F8F">
                  <w:rPr>
                    <w:rFonts w:ascii="MS Gothic" w:eastAsia="MS Gothic" w:hAnsi="MS Gothic" w:cs="Arial" w:hint="eastAsia"/>
                    <w:sz w:val="16"/>
                  </w:rPr>
                  <w:t>☐</w:t>
                </w:r>
              </w:sdtContent>
            </w:sdt>
            <w:r w:rsidR="0014460E" w:rsidRPr="008D5F8F">
              <w:rPr>
                <w:rFonts w:ascii="Arial" w:hAnsi="Arial" w:cs="Arial"/>
                <w:b/>
              </w:rPr>
              <w:t xml:space="preserve">  Expert Panels are expected to re-review all VUS classifications made by the EP at least every 2 years to see if new evidence has emerged to re-classify the variants</w:t>
            </w:r>
          </w:p>
          <w:p w14:paraId="0F07BDA5" w14:textId="77777777" w:rsidR="0014460E" w:rsidRPr="008D5F8F" w:rsidRDefault="00E76762" w:rsidP="0014460E">
            <w:pPr>
              <w:spacing w:before="40" w:after="40" w:line="360" w:lineRule="auto"/>
              <w:ind w:left="360"/>
              <w:rPr>
                <w:rFonts w:ascii="Arial" w:hAnsi="Arial" w:cs="Arial"/>
                <w:b/>
              </w:rPr>
            </w:pPr>
            <w:sdt>
              <w:sdtPr>
                <w:rPr>
                  <w:rFonts w:ascii="Arial" w:hAnsi="Arial" w:cs="Arial"/>
                  <w:sz w:val="16"/>
                </w:rPr>
                <w:id w:val="309833725"/>
              </w:sdtPr>
              <w:sdtEndPr/>
              <w:sdtContent>
                <w:r w:rsidR="0014460E" w:rsidRPr="008D5F8F">
                  <w:rPr>
                    <w:rFonts w:ascii="MS Gothic" w:eastAsia="MS Gothic" w:hAnsi="MS Gothic" w:cs="Arial" w:hint="eastAsia"/>
                    <w:sz w:val="16"/>
                  </w:rPr>
                  <w:t>☐</w:t>
                </w:r>
              </w:sdtContent>
            </w:sdt>
            <w:r w:rsidR="0014460E" w:rsidRPr="008D5F8F">
              <w:rPr>
                <w:rFonts w:ascii="Arial" w:hAnsi="Arial" w:cs="Arial"/>
                <w:b/>
              </w:rPr>
              <w:t xml:space="preserve"> Expert Panels are expected to re-review any LP or LB classifications when new evidence is available or when requested by the public via the ClinGen website.</w:t>
            </w:r>
          </w:p>
          <w:p w14:paraId="3703227B" w14:textId="77777777" w:rsidR="0014460E" w:rsidRPr="008D5F8F" w:rsidRDefault="0014460E" w:rsidP="0014460E">
            <w:pPr>
              <w:spacing w:line="360" w:lineRule="auto"/>
              <w:ind w:left="360"/>
              <w:contextualSpacing/>
              <w:rPr>
                <w:rFonts w:ascii="Arial" w:hAnsi="Arial" w:cs="Arial"/>
                <w:b/>
              </w:rPr>
            </w:pPr>
          </w:p>
          <w:p w14:paraId="0E4EA3BA" w14:textId="77777777" w:rsidR="0014460E" w:rsidRPr="008D5F8F" w:rsidRDefault="0014460E" w:rsidP="0014460E">
            <w:pPr>
              <w:spacing w:line="360" w:lineRule="auto"/>
              <w:ind w:left="360"/>
              <w:contextualSpacing/>
              <w:rPr>
                <w:rFonts w:ascii="Arial" w:hAnsi="Arial" w:cs="Arial"/>
                <w:b/>
              </w:rPr>
            </w:pPr>
          </w:p>
          <w:p w14:paraId="79EBBE47" w14:textId="77777777" w:rsidR="0014460E" w:rsidRPr="008D5F8F" w:rsidRDefault="00E76762" w:rsidP="0014460E">
            <w:pPr>
              <w:spacing w:line="360" w:lineRule="auto"/>
              <w:ind w:left="360"/>
              <w:contextualSpacing/>
              <w:rPr>
                <w:rFonts w:ascii="Arial" w:hAnsi="Arial" w:cs="Arial"/>
                <w:b/>
              </w:rPr>
            </w:pPr>
            <w:sdt>
              <w:sdtPr>
                <w:rPr>
                  <w:rFonts w:ascii="Arial" w:hAnsi="Arial" w:cs="Arial"/>
                  <w:sz w:val="16"/>
                </w:rPr>
                <w:id w:val="-483400962"/>
              </w:sdtPr>
              <w:sdtEndPr/>
              <w:sdtContent>
                <w:r w:rsidR="0014460E" w:rsidRPr="008D5F8F">
                  <w:rPr>
                    <w:rFonts w:ascii="MS Gothic" w:eastAsia="MS Gothic" w:hAnsi="MS Gothic" w:cs="Arial" w:hint="eastAsia"/>
                    <w:sz w:val="16"/>
                  </w:rPr>
                  <w:t>☐</w:t>
                </w:r>
              </w:sdtContent>
            </w:sdt>
            <w:r w:rsidR="0014460E" w:rsidRPr="008D5F8F">
              <w:rPr>
                <w:rFonts w:ascii="Arial" w:hAnsi="Arial" w:cs="Arial"/>
                <w:b/>
              </w:rPr>
              <w:t xml:space="preserve"> If plans differ from the expectations above, please describe here:</w:t>
            </w:r>
          </w:p>
          <w:p w14:paraId="7FDE88C6" w14:textId="77777777" w:rsidR="0014460E" w:rsidRDefault="0014460E" w:rsidP="0014460E">
            <w:pPr>
              <w:spacing w:before="40" w:after="40" w:line="360" w:lineRule="auto"/>
              <w:ind w:left="360"/>
              <w:contextualSpacing/>
              <w:rPr>
                <w:rFonts w:ascii="Arial" w:hAnsi="Arial"/>
                <w:i/>
              </w:rPr>
            </w:pPr>
          </w:p>
          <w:p w14:paraId="07E353C9" w14:textId="77777777" w:rsidR="0014460E" w:rsidRDefault="0014460E" w:rsidP="0014460E">
            <w:pPr>
              <w:spacing w:before="40" w:after="40" w:line="360" w:lineRule="auto"/>
              <w:ind w:left="360"/>
              <w:contextualSpacing/>
              <w:rPr>
                <w:rFonts w:ascii="Arial" w:hAnsi="Arial"/>
                <w:i/>
              </w:rPr>
            </w:pPr>
          </w:p>
          <w:p w14:paraId="6DF8FE3C" w14:textId="77777777" w:rsidR="0014460E" w:rsidRDefault="0014460E" w:rsidP="0014460E">
            <w:pPr>
              <w:spacing w:before="40" w:after="40" w:line="360" w:lineRule="auto"/>
              <w:ind w:left="360"/>
              <w:contextualSpacing/>
              <w:rPr>
                <w:rFonts w:ascii="Arial" w:hAnsi="Arial"/>
                <w:i/>
              </w:rPr>
            </w:pPr>
          </w:p>
          <w:p w14:paraId="0D506130" w14:textId="36F80475" w:rsidR="0014460E" w:rsidRDefault="0014460E" w:rsidP="0014460E">
            <w:pPr>
              <w:spacing w:before="40" w:after="40" w:line="360" w:lineRule="auto"/>
              <w:ind w:left="360"/>
              <w:contextualSpacing/>
              <w:rPr>
                <w:rFonts w:ascii="Arial" w:hAnsi="Arial"/>
                <w:i/>
              </w:rPr>
            </w:pPr>
          </w:p>
          <w:p w14:paraId="63CFC6E8" w14:textId="19EFF13E" w:rsidR="0014460E" w:rsidRDefault="0014460E" w:rsidP="0014460E">
            <w:pPr>
              <w:spacing w:before="40" w:after="40" w:line="360" w:lineRule="auto"/>
              <w:ind w:left="360"/>
              <w:contextualSpacing/>
              <w:rPr>
                <w:rFonts w:ascii="Arial" w:hAnsi="Arial"/>
                <w:i/>
              </w:rPr>
            </w:pPr>
          </w:p>
          <w:p w14:paraId="2506A1B4" w14:textId="77777777" w:rsidR="0014460E" w:rsidRDefault="0014460E" w:rsidP="0014460E">
            <w:pPr>
              <w:spacing w:before="40" w:after="40" w:line="360" w:lineRule="auto"/>
              <w:ind w:left="360"/>
              <w:contextualSpacing/>
              <w:rPr>
                <w:rFonts w:ascii="Arial" w:hAnsi="Arial"/>
                <w:i/>
              </w:rPr>
            </w:pPr>
          </w:p>
          <w:p w14:paraId="7D1A5B7C" w14:textId="77F688C8" w:rsidR="0014460E" w:rsidRDefault="0014460E" w:rsidP="0014460E">
            <w:pPr>
              <w:spacing w:before="40" w:after="40" w:line="360" w:lineRule="auto"/>
              <w:ind w:left="360"/>
              <w:contextualSpacing/>
              <w:rPr>
                <w:rFonts w:ascii="Arial" w:hAnsi="Arial"/>
                <w:i/>
              </w:rPr>
            </w:pPr>
          </w:p>
          <w:p w14:paraId="47EA5ACA" w14:textId="66E7CAFE" w:rsidR="0014460E" w:rsidRDefault="0014460E" w:rsidP="0014460E">
            <w:pPr>
              <w:spacing w:before="40" w:after="40" w:line="360" w:lineRule="auto"/>
              <w:ind w:left="360"/>
              <w:contextualSpacing/>
              <w:rPr>
                <w:rFonts w:ascii="Arial" w:hAnsi="Arial"/>
                <w:i/>
              </w:rPr>
            </w:pPr>
          </w:p>
          <w:p w14:paraId="65636F54" w14:textId="2AA38DE2" w:rsidR="0014460E" w:rsidRDefault="0014460E" w:rsidP="0014460E">
            <w:pPr>
              <w:spacing w:before="40" w:after="40" w:line="360" w:lineRule="auto"/>
              <w:ind w:left="360"/>
              <w:contextualSpacing/>
              <w:rPr>
                <w:rFonts w:ascii="Arial" w:hAnsi="Arial"/>
                <w:i/>
              </w:rPr>
            </w:pPr>
          </w:p>
          <w:p w14:paraId="5F86CFAC" w14:textId="60187064" w:rsidR="0014460E" w:rsidRDefault="0014460E" w:rsidP="0014460E">
            <w:pPr>
              <w:spacing w:before="40" w:after="40" w:line="360" w:lineRule="auto"/>
              <w:ind w:left="360"/>
              <w:contextualSpacing/>
              <w:rPr>
                <w:rFonts w:ascii="Arial" w:hAnsi="Arial"/>
                <w:i/>
              </w:rPr>
            </w:pPr>
          </w:p>
          <w:p w14:paraId="249C84D2" w14:textId="39D50A7F" w:rsidR="0014460E" w:rsidRDefault="0014460E" w:rsidP="0014460E">
            <w:pPr>
              <w:spacing w:before="40" w:after="40" w:line="360" w:lineRule="auto"/>
              <w:ind w:left="360"/>
              <w:contextualSpacing/>
              <w:rPr>
                <w:rFonts w:ascii="Arial" w:hAnsi="Arial"/>
                <w:i/>
              </w:rPr>
            </w:pPr>
          </w:p>
          <w:p w14:paraId="3D008FAA" w14:textId="6C1E1B53" w:rsidR="0014460E" w:rsidRDefault="0014460E" w:rsidP="0014460E">
            <w:pPr>
              <w:spacing w:before="40" w:after="40" w:line="360" w:lineRule="auto"/>
              <w:ind w:left="360"/>
              <w:contextualSpacing/>
              <w:rPr>
                <w:rFonts w:ascii="Arial" w:hAnsi="Arial"/>
                <w:i/>
              </w:rPr>
            </w:pPr>
          </w:p>
          <w:p w14:paraId="5A0B3B28" w14:textId="77777777" w:rsidR="0014460E" w:rsidRDefault="0014460E" w:rsidP="0014460E">
            <w:pPr>
              <w:spacing w:before="40" w:after="40" w:line="360" w:lineRule="auto"/>
              <w:ind w:left="360"/>
              <w:contextualSpacing/>
              <w:rPr>
                <w:rFonts w:ascii="Arial" w:hAnsi="Arial"/>
                <w:i/>
              </w:rPr>
            </w:pPr>
          </w:p>
          <w:p w14:paraId="5D84486A" w14:textId="5C4CE740" w:rsidR="0014460E" w:rsidRPr="008D5F8F" w:rsidRDefault="0014460E" w:rsidP="0014460E">
            <w:pPr>
              <w:spacing w:before="40" w:after="40" w:line="360" w:lineRule="auto"/>
              <w:ind w:left="360"/>
              <w:contextualSpacing/>
              <w:rPr>
                <w:rFonts w:ascii="Arial" w:hAnsi="Arial"/>
                <w:i/>
              </w:rPr>
            </w:pPr>
          </w:p>
        </w:tc>
      </w:tr>
    </w:tbl>
    <w:p w14:paraId="378F3303" w14:textId="77777777" w:rsidR="008D5F8F" w:rsidRPr="008D5F8F" w:rsidRDefault="008D5F8F" w:rsidP="008D5F8F">
      <w:pPr>
        <w:spacing w:before="40" w:after="40" w:line="240" w:lineRule="auto"/>
        <w:rPr>
          <w:rFonts w:ascii="Arial" w:eastAsia="Times New Roman" w:hAnsi="Arial" w:cs="Times New Roman"/>
          <w:sz w:val="16"/>
          <w:szCs w:val="24"/>
        </w:rPr>
      </w:pPr>
    </w:p>
    <w:p w14:paraId="0BA4BC68" w14:textId="7E3C096F" w:rsidR="008D5F8F" w:rsidRPr="008D5F8F" w:rsidRDefault="008D5F8F" w:rsidP="008D5F8F">
      <w:pPr>
        <w:spacing w:after="0" w:line="240" w:lineRule="auto"/>
        <w:rPr>
          <w:rFonts w:ascii="Arial" w:eastAsia="Times New Roman" w:hAnsi="Arial" w:cs="Times New Roman"/>
          <w:sz w:val="16"/>
          <w:szCs w:val="24"/>
        </w:rPr>
      </w:pPr>
    </w:p>
    <w:p w14:paraId="1CED58B6" w14:textId="6042F0D1" w:rsidR="008F3368" w:rsidRDefault="005F79DA">
      <w:pPr>
        <w:rPr>
          <w:rFonts w:cs="Arial"/>
          <w:b/>
          <w:u w:val="single"/>
        </w:rPr>
      </w:pPr>
      <w:r w:rsidRPr="008D5F8F">
        <w:rPr>
          <w:rFonts w:ascii="Arial" w:eastAsia="Times New Roman" w:hAnsi="Arial" w:cs="Times New Roman"/>
          <w:noProof/>
          <w:sz w:val="16"/>
          <w:szCs w:val="24"/>
        </w:rPr>
        <mc:AlternateContent>
          <mc:Choice Requires="wps">
            <w:drawing>
              <wp:anchor distT="0" distB="0" distL="114300" distR="114300" simplePos="0" relativeHeight="251657216" behindDoc="0" locked="0" layoutInCell="1" allowOverlap="1" wp14:anchorId="477DC2C6" wp14:editId="2365172E">
                <wp:simplePos x="0" y="0"/>
                <wp:positionH relativeFrom="column">
                  <wp:posOffset>-186922</wp:posOffset>
                </wp:positionH>
                <wp:positionV relativeFrom="paragraph">
                  <wp:posOffset>212689</wp:posOffset>
                </wp:positionV>
                <wp:extent cx="5046882" cy="1005335"/>
                <wp:effectExtent l="0" t="0" r="1905" b="444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882" cy="100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A45CA" w14:textId="740630CB" w:rsidR="00A63B87" w:rsidRDefault="00A63B87" w:rsidP="008D5F8F">
                            <w:pPr>
                              <w:spacing w:after="0"/>
                              <w:jc w:val="center"/>
                              <w:rPr>
                                <w:rFonts w:ascii="Calibri" w:hAnsi="Calibri"/>
                                <w:sz w:val="26"/>
                                <w:szCs w:val="26"/>
                              </w:rPr>
                            </w:pPr>
                            <w:r w:rsidRPr="007F452A">
                              <w:rPr>
                                <w:rFonts w:ascii="Calibri" w:hAnsi="Calibri"/>
                                <w:b/>
                                <w:sz w:val="26"/>
                                <w:szCs w:val="26"/>
                              </w:rPr>
                              <w:t>Note to Submitters:</w:t>
                            </w:r>
                            <w:r w:rsidRPr="007F452A">
                              <w:rPr>
                                <w:rFonts w:ascii="Calibri" w:hAnsi="Calibri"/>
                                <w:sz w:val="26"/>
                                <w:szCs w:val="26"/>
                              </w:rPr>
                              <w:t xml:space="preserve">  Please send your completed Expert Panel application to ClinVar (clinvar@ncbi.nlm.nih.gov) and to the</w:t>
                            </w:r>
                            <w:r>
                              <w:rPr>
                                <w:rFonts w:ascii="Calibri" w:hAnsi="Calibri"/>
                                <w:sz w:val="26"/>
                                <w:szCs w:val="26"/>
                              </w:rPr>
                              <w:t xml:space="preserve"> ClinGen</w:t>
                            </w:r>
                            <w:r w:rsidRPr="007F452A">
                              <w:rPr>
                                <w:rFonts w:ascii="Calibri" w:hAnsi="Calibri"/>
                                <w:sz w:val="26"/>
                                <w:szCs w:val="26"/>
                              </w:rPr>
                              <w:t xml:space="preserve"> </w:t>
                            </w:r>
                            <w:r>
                              <w:rPr>
                                <w:rFonts w:ascii="Calibri" w:hAnsi="Calibri"/>
                                <w:sz w:val="26"/>
                                <w:szCs w:val="26"/>
                              </w:rPr>
                              <w:t>Clinical Domain WG Oversight Committee</w:t>
                            </w:r>
                            <w:r w:rsidRPr="007F452A">
                              <w:rPr>
                                <w:rFonts w:ascii="Calibri" w:hAnsi="Calibri"/>
                                <w:sz w:val="26"/>
                                <w:szCs w:val="26"/>
                              </w:rPr>
                              <w:t xml:space="preserve"> (clingen@clinicalgenome.org) for review.</w:t>
                            </w:r>
                          </w:p>
                          <w:p w14:paraId="6D6455AF" w14:textId="77777777" w:rsidR="00A63B87" w:rsidRDefault="00A63B87" w:rsidP="008D5F8F">
                            <w:pPr>
                              <w:spacing w:after="0"/>
                              <w:jc w:val="center"/>
                              <w:rPr>
                                <w:rFonts w:ascii="Calibri" w:hAnsi="Calibri"/>
                                <w:sz w:val="26"/>
                                <w:szCs w:val="26"/>
                              </w:rPr>
                            </w:pPr>
                          </w:p>
                          <w:p w14:paraId="3D380BB7" w14:textId="77777777" w:rsidR="00A63B87" w:rsidRPr="007F452A" w:rsidRDefault="00A63B87" w:rsidP="008D5F8F">
                            <w:pPr>
                              <w:spacing w:after="0"/>
                              <w:jc w:val="center"/>
                              <w:rPr>
                                <w:rFonts w:ascii="Calibri" w:hAnsi="Calibri"/>
                                <w:sz w:val="26"/>
                                <w:szCs w:val="26"/>
                              </w:rPr>
                            </w:pPr>
                            <w:r>
                              <w:rPr>
                                <w:rFonts w:ascii="Calibri" w:hAnsi="Calibri"/>
                                <w:sz w:val="26"/>
                                <w:szCs w:val="26"/>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DC2C6" id="Text Box 10" o:spid="_x0000_s1031" type="#_x0000_t202" style="position:absolute;margin-left:-14.7pt;margin-top:16.75pt;width:397.4pt;height:7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YIhwIAABk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" stroked="f">
                <v:textbox>
                  <w:txbxContent>
                    <w:p w14:paraId="654A45CA" w14:textId="740630CB" w:rsidR="00A63B87" w:rsidRDefault="00A63B87" w:rsidP="008D5F8F">
                      <w:pPr>
                        <w:spacing w:after="0"/>
                        <w:jc w:val="center"/>
                        <w:rPr>
                          <w:rFonts w:ascii="Calibri" w:hAnsi="Calibri"/>
                          <w:sz w:val="26"/>
                          <w:szCs w:val="26"/>
                        </w:rPr>
                      </w:pPr>
                      <w:r w:rsidRPr="007F452A">
                        <w:rPr>
                          <w:rFonts w:ascii="Calibri" w:hAnsi="Calibri"/>
                          <w:b/>
                          <w:sz w:val="26"/>
                          <w:szCs w:val="26"/>
                        </w:rPr>
                        <w:t>Note to Submitters:</w:t>
                      </w:r>
                      <w:r w:rsidRPr="007F452A">
                        <w:rPr>
                          <w:rFonts w:ascii="Calibri" w:hAnsi="Calibri"/>
                          <w:sz w:val="26"/>
                          <w:szCs w:val="26"/>
                        </w:rPr>
                        <w:t xml:space="preserve">  Please send your completed Expert Panel application to ClinVar (clinvar@ncbi.nlm.nih.gov) and to the</w:t>
                      </w:r>
                      <w:r>
                        <w:rPr>
                          <w:rFonts w:ascii="Calibri" w:hAnsi="Calibri"/>
                          <w:sz w:val="26"/>
                          <w:szCs w:val="26"/>
                        </w:rPr>
                        <w:t xml:space="preserve"> </w:t>
                      </w:r>
                      <w:proofErr w:type="spellStart"/>
                      <w:r>
                        <w:rPr>
                          <w:rFonts w:ascii="Calibri" w:hAnsi="Calibri"/>
                          <w:sz w:val="26"/>
                          <w:szCs w:val="26"/>
                        </w:rPr>
                        <w:t>ClinGen</w:t>
                      </w:r>
                      <w:proofErr w:type="spellEnd"/>
                      <w:r w:rsidRPr="007F452A">
                        <w:rPr>
                          <w:rFonts w:ascii="Calibri" w:hAnsi="Calibri"/>
                          <w:sz w:val="26"/>
                          <w:szCs w:val="26"/>
                        </w:rPr>
                        <w:t xml:space="preserve"> </w:t>
                      </w:r>
                      <w:r>
                        <w:rPr>
                          <w:rFonts w:ascii="Calibri" w:hAnsi="Calibri"/>
                          <w:sz w:val="26"/>
                          <w:szCs w:val="26"/>
                        </w:rPr>
                        <w:t>Clinical Domain WG Oversight Committee</w:t>
                      </w:r>
                      <w:r w:rsidRPr="007F452A">
                        <w:rPr>
                          <w:rFonts w:ascii="Calibri" w:hAnsi="Calibri"/>
                          <w:sz w:val="26"/>
                          <w:szCs w:val="26"/>
                        </w:rPr>
                        <w:t xml:space="preserve"> (clingen@clinicalgenome.org) for review.</w:t>
                      </w:r>
                    </w:p>
                    <w:p w14:paraId="6D6455AF" w14:textId="77777777" w:rsidR="00A63B87" w:rsidRDefault="00A63B87" w:rsidP="008D5F8F">
                      <w:pPr>
                        <w:spacing w:after="0"/>
                        <w:jc w:val="center"/>
                        <w:rPr>
                          <w:rFonts w:ascii="Calibri" w:hAnsi="Calibri"/>
                          <w:sz w:val="26"/>
                          <w:szCs w:val="26"/>
                        </w:rPr>
                      </w:pPr>
                    </w:p>
                    <w:p w14:paraId="3D380BB7" w14:textId="77777777" w:rsidR="00A63B87" w:rsidRPr="007F452A" w:rsidRDefault="00A63B87" w:rsidP="008D5F8F">
                      <w:pPr>
                        <w:spacing w:after="0"/>
                        <w:jc w:val="center"/>
                        <w:rPr>
                          <w:rFonts w:ascii="Calibri" w:hAnsi="Calibri"/>
                          <w:sz w:val="26"/>
                          <w:szCs w:val="26"/>
                        </w:rPr>
                      </w:pPr>
                      <w:r>
                        <w:rPr>
                          <w:rFonts w:ascii="Calibri" w:hAnsi="Calibri"/>
                          <w:sz w:val="26"/>
                          <w:szCs w:val="26"/>
                        </w:rPr>
                        <w:t>P</w:t>
                      </w:r>
                    </w:p>
                  </w:txbxContent>
                </v:textbox>
              </v:shape>
            </w:pict>
          </mc:Fallback>
        </mc:AlternateContent>
      </w:r>
      <w:r w:rsidR="00F86B5B" w:rsidRPr="008D5F8F">
        <w:rPr>
          <w:rFonts w:ascii="Arial" w:eastAsia="Times New Roman" w:hAnsi="Arial" w:cs="Arial"/>
          <w:b/>
          <w:noProof/>
          <w:sz w:val="20"/>
          <w:szCs w:val="20"/>
        </w:rPr>
        <mc:AlternateContent>
          <mc:Choice Requires="wps">
            <w:drawing>
              <wp:anchor distT="0" distB="0" distL="114300" distR="114300" simplePos="0" relativeHeight="251661312" behindDoc="0" locked="0" layoutInCell="1" allowOverlap="1" wp14:anchorId="263ED03D" wp14:editId="6587A528">
                <wp:simplePos x="0" y="0"/>
                <wp:positionH relativeFrom="column">
                  <wp:posOffset>5045506</wp:posOffset>
                </wp:positionH>
                <wp:positionV relativeFrom="paragraph">
                  <wp:posOffset>190090</wp:posOffset>
                </wp:positionV>
                <wp:extent cx="937895" cy="784225"/>
                <wp:effectExtent l="0" t="4445" r="0"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C8AA1" w14:textId="77777777" w:rsidR="00A63B87" w:rsidRPr="008D5F8F" w:rsidRDefault="00A63B87" w:rsidP="008D5F8F">
                            <w:pPr>
                              <w:jc w:val="center"/>
                              <w:rPr>
                                <w:color w:val="808080"/>
                                <w:u w:val="single"/>
                              </w:rPr>
                            </w:pPr>
                            <w:r w:rsidRPr="008D5F8F">
                              <w:rPr>
                                <w:color w:val="808080"/>
                                <w:u w:val="single"/>
                              </w:rPr>
                              <w:t>Date of Final</w:t>
                            </w:r>
                          </w:p>
                          <w:p w14:paraId="3DFEF511" w14:textId="77777777" w:rsidR="00A63B87" w:rsidRPr="008D5F8F" w:rsidRDefault="00A63B87" w:rsidP="008D5F8F">
                            <w:pPr>
                              <w:jc w:val="center"/>
                              <w:rPr>
                                <w:color w:val="808080"/>
                              </w:rPr>
                            </w:pPr>
                            <w:r w:rsidRPr="008D5F8F">
                              <w:rPr>
                                <w:color w:val="808080"/>
                                <w:u w:val="single"/>
                              </w:rPr>
                              <w:t>Submission</w:t>
                            </w:r>
                            <w:r w:rsidRPr="008D5F8F">
                              <w:rPr>
                                <w:color w:val="808080"/>
                              </w:rPr>
                              <w:t>:</w:t>
                            </w:r>
                          </w:p>
                          <w:p w14:paraId="790C57F3" w14:textId="77777777" w:rsidR="00A63B87" w:rsidRPr="008D5F8F" w:rsidRDefault="00A63B87" w:rsidP="008D5F8F">
                            <w:pPr>
                              <w:jc w:val="center"/>
                              <w:rPr>
                                <w:color w:val="808080"/>
                              </w:rPr>
                            </w:pPr>
                          </w:p>
                          <w:p w14:paraId="6997101E" w14:textId="77777777" w:rsidR="00A63B87" w:rsidRPr="008D5F8F" w:rsidRDefault="00A63B87" w:rsidP="008D5F8F">
                            <w:pPr>
                              <w:jc w:val="center"/>
                              <w:rPr>
                                <w:color w:val="808080"/>
                              </w:rPr>
                            </w:pPr>
                            <w:r w:rsidRPr="008D5F8F">
                              <w:rPr>
                                <w:color w:val="808080"/>
                              </w:rPr>
                              <w:t>__ / __ / ____</w:t>
                            </w:r>
                          </w:p>
                          <w:p w14:paraId="63523F10" w14:textId="77777777" w:rsidR="00A63B87" w:rsidRPr="007F452A" w:rsidRDefault="00A63B87" w:rsidP="008D5F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ED03D" id="Text Box 8" o:spid="_x0000_s1032" type="#_x0000_t202" style="position:absolute;margin-left:397.3pt;margin-top:14.95pt;width:73.85pt;height: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ntgwIAABU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" stroked="f">
                <v:textbox>
                  <w:txbxContent>
                    <w:p w14:paraId="0C1C8AA1" w14:textId="77777777" w:rsidR="00A63B87" w:rsidRPr="008D5F8F" w:rsidRDefault="00A63B87" w:rsidP="008D5F8F">
                      <w:pPr>
                        <w:jc w:val="center"/>
                        <w:rPr>
                          <w:color w:val="808080"/>
                          <w:u w:val="single"/>
                        </w:rPr>
                      </w:pPr>
                      <w:r w:rsidRPr="008D5F8F">
                        <w:rPr>
                          <w:color w:val="808080"/>
                          <w:u w:val="single"/>
                        </w:rPr>
                        <w:t>Date of Final</w:t>
                      </w:r>
                    </w:p>
                    <w:p w14:paraId="3DFEF511" w14:textId="77777777" w:rsidR="00A63B87" w:rsidRPr="008D5F8F" w:rsidRDefault="00A63B87" w:rsidP="008D5F8F">
                      <w:pPr>
                        <w:jc w:val="center"/>
                        <w:rPr>
                          <w:color w:val="808080"/>
                        </w:rPr>
                      </w:pPr>
                      <w:r w:rsidRPr="008D5F8F">
                        <w:rPr>
                          <w:color w:val="808080"/>
                          <w:u w:val="single"/>
                        </w:rPr>
                        <w:t>Submission</w:t>
                      </w:r>
                      <w:r w:rsidRPr="008D5F8F">
                        <w:rPr>
                          <w:color w:val="808080"/>
                        </w:rPr>
                        <w:t>:</w:t>
                      </w:r>
                    </w:p>
                    <w:p w14:paraId="790C57F3" w14:textId="77777777" w:rsidR="00A63B87" w:rsidRPr="008D5F8F" w:rsidRDefault="00A63B87" w:rsidP="008D5F8F">
                      <w:pPr>
                        <w:jc w:val="center"/>
                        <w:rPr>
                          <w:color w:val="808080"/>
                        </w:rPr>
                      </w:pPr>
                    </w:p>
                    <w:p w14:paraId="6997101E" w14:textId="77777777" w:rsidR="00A63B87" w:rsidRPr="008D5F8F" w:rsidRDefault="00A63B87" w:rsidP="008D5F8F">
                      <w:pPr>
                        <w:jc w:val="center"/>
                        <w:rPr>
                          <w:color w:val="808080"/>
                        </w:rPr>
                      </w:pPr>
                      <w:r w:rsidRPr="008D5F8F">
                        <w:rPr>
                          <w:color w:val="808080"/>
                        </w:rPr>
                        <w:t>__ / __ / ____</w:t>
                      </w:r>
                    </w:p>
                    <w:p w14:paraId="63523F10" w14:textId="77777777" w:rsidR="00A63B87" w:rsidRPr="007F452A" w:rsidRDefault="00A63B87" w:rsidP="008D5F8F">
                      <w:pPr>
                        <w:jc w:val="center"/>
                      </w:pPr>
                    </w:p>
                  </w:txbxContent>
                </v:textbox>
              </v:shape>
            </w:pict>
          </mc:Fallback>
        </mc:AlternateContent>
      </w:r>
    </w:p>
    <w:p w14:paraId="439822C9" w14:textId="77777777" w:rsidR="008D5F8F" w:rsidRDefault="008D5F8F">
      <w:pPr>
        <w:rPr>
          <w:rFonts w:cs="Arial"/>
          <w:b/>
          <w:u w:val="single"/>
        </w:rPr>
      </w:pPr>
    </w:p>
    <w:p w14:paraId="3E7B58B4" w14:textId="77777777" w:rsidR="008D5F8F" w:rsidRDefault="008D5F8F">
      <w:pPr>
        <w:rPr>
          <w:rFonts w:cs="Arial"/>
          <w:b/>
          <w:u w:val="single"/>
        </w:rPr>
      </w:pPr>
    </w:p>
    <w:p w14:paraId="4AF08426" w14:textId="721E387E" w:rsidR="00FB7ABE" w:rsidRPr="00C16D00" w:rsidRDefault="00FB1DB6" w:rsidP="00B264A4">
      <w:pPr>
        <w:spacing w:after="0" w:line="240" w:lineRule="auto"/>
        <w:rPr>
          <w:rFonts w:cstheme="minorHAnsi"/>
          <w:b/>
          <w:sz w:val="28"/>
          <w:szCs w:val="28"/>
        </w:rPr>
      </w:pPr>
      <w:r>
        <w:rPr>
          <w:b/>
          <w:sz w:val="28"/>
          <w:szCs w:val="28"/>
        </w:rPr>
        <w:t>A</w:t>
      </w:r>
      <w:r w:rsidR="00195CCA">
        <w:rPr>
          <w:b/>
          <w:sz w:val="28"/>
          <w:szCs w:val="28"/>
        </w:rPr>
        <w:t>ppendix 2</w:t>
      </w:r>
      <w:r w:rsidR="00FB7ABE" w:rsidRPr="00C16D00">
        <w:rPr>
          <w:b/>
          <w:sz w:val="28"/>
          <w:szCs w:val="28"/>
        </w:rPr>
        <w:t xml:space="preserve">: </w:t>
      </w:r>
      <w:r w:rsidR="00FB7ABE" w:rsidRPr="00C16D00">
        <w:rPr>
          <w:rFonts w:cstheme="minorHAnsi"/>
          <w:b/>
          <w:sz w:val="28"/>
          <w:szCs w:val="28"/>
        </w:rPr>
        <w:t>Frequently Asked Questions</w:t>
      </w:r>
    </w:p>
    <w:p w14:paraId="080A8A23" w14:textId="77777777" w:rsidR="00FB7ABE" w:rsidRDefault="00FB7ABE" w:rsidP="00B264A4">
      <w:pPr>
        <w:spacing w:after="0" w:line="240" w:lineRule="auto"/>
        <w:ind w:left="720"/>
        <w:rPr>
          <w:rFonts w:cstheme="minorHAnsi"/>
          <w:b/>
          <w:sz w:val="28"/>
          <w:szCs w:val="28"/>
        </w:rPr>
      </w:pPr>
    </w:p>
    <w:sectPr w:rsidR="00FB7ABE" w:rsidSect="00527D1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5CB4E" w14:textId="77777777" w:rsidR="00E06DBB" w:rsidRDefault="00E06DBB" w:rsidP="00DC1E0F">
      <w:pPr>
        <w:spacing w:after="0" w:line="240" w:lineRule="auto"/>
      </w:pPr>
      <w:r>
        <w:separator/>
      </w:r>
    </w:p>
  </w:endnote>
  <w:endnote w:type="continuationSeparator" w:id="0">
    <w:p w14:paraId="2E879378" w14:textId="77777777" w:rsidR="00E06DBB" w:rsidRDefault="00E06DBB" w:rsidP="00DC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2339" w14:textId="77777777" w:rsidR="00A63B87" w:rsidRDefault="00A63B87" w:rsidP="00B37A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EC682" w14:textId="77777777" w:rsidR="00A63B87" w:rsidRDefault="00A63B87" w:rsidP="003202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2520" w14:textId="6E5713E7" w:rsidR="00A63B87" w:rsidRDefault="00A63B87" w:rsidP="00B37A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762">
      <w:rPr>
        <w:rStyle w:val="PageNumber"/>
        <w:noProof/>
      </w:rPr>
      <w:t>2</w:t>
    </w:r>
    <w:r>
      <w:rPr>
        <w:rStyle w:val="PageNumber"/>
      </w:rPr>
      <w:fldChar w:fldCharType="end"/>
    </w:r>
  </w:p>
  <w:p w14:paraId="03080DB2" w14:textId="74D9695E" w:rsidR="00A63B87" w:rsidRDefault="00A63B87" w:rsidP="00527D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004D" w14:textId="1760C94E" w:rsidR="00A63B87" w:rsidRDefault="00A63B87" w:rsidP="00527D1F">
    <w:pPr>
      <w:pStyle w:val="Footer"/>
      <w:ind w:right="360"/>
    </w:pPr>
    <w:r>
      <w:t>Last updated: Dec. 14, 2017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AAB68" w14:textId="77777777" w:rsidR="00E06DBB" w:rsidRDefault="00E06DBB" w:rsidP="00DC1E0F">
      <w:pPr>
        <w:spacing w:after="0" w:line="240" w:lineRule="auto"/>
      </w:pPr>
      <w:r>
        <w:separator/>
      </w:r>
    </w:p>
  </w:footnote>
  <w:footnote w:type="continuationSeparator" w:id="0">
    <w:p w14:paraId="27713220" w14:textId="77777777" w:rsidR="00E06DBB" w:rsidRDefault="00E06DBB" w:rsidP="00DC1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3514" w14:textId="77777777" w:rsidR="00A63B87" w:rsidRDefault="00A63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2619" w14:textId="77777777" w:rsidR="00A63B87" w:rsidRDefault="00A63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1703" w14:textId="77777777" w:rsidR="00A63B87" w:rsidRDefault="00A63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A64"/>
    <w:multiLevelType w:val="hybridMultilevel"/>
    <w:tmpl w:val="DC728346"/>
    <w:lvl w:ilvl="0" w:tplc="18CC8C8C">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108E"/>
    <w:multiLevelType w:val="hybridMultilevel"/>
    <w:tmpl w:val="AD92677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8F1055"/>
    <w:multiLevelType w:val="multilevel"/>
    <w:tmpl w:val="A0FEC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D77171A"/>
    <w:multiLevelType w:val="hybridMultilevel"/>
    <w:tmpl w:val="DB201AF2"/>
    <w:lvl w:ilvl="0" w:tplc="7F8C8F1C">
      <w:start w:val="1"/>
      <w:numFmt w:val="bullet"/>
      <w:lvlText w:val=""/>
      <w:lvlJc w:val="left"/>
      <w:pPr>
        <w:tabs>
          <w:tab w:val="num" w:pos="720"/>
        </w:tabs>
        <w:ind w:left="720" w:hanging="360"/>
      </w:pPr>
      <w:rPr>
        <w:rFonts w:ascii="Wingdings" w:hAnsi="Wingdings" w:hint="default"/>
      </w:rPr>
    </w:lvl>
    <w:lvl w:ilvl="1" w:tplc="925C7216">
      <w:start w:val="50"/>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60C000A2">
      <w:start w:val="50"/>
      <w:numFmt w:val="bullet"/>
      <w:lvlText w:val=""/>
      <w:lvlJc w:val="left"/>
      <w:pPr>
        <w:tabs>
          <w:tab w:val="num" w:pos="2880"/>
        </w:tabs>
        <w:ind w:left="2880" w:hanging="360"/>
      </w:pPr>
      <w:rPr>
        <w:rFonts w:ascii="Wingdings" w:hAnsi="Wingdings" w:hint="default"/>
      </w:rPr>
    </w:lvl>
    <w:lvl w:ilvl="4" w:tplc="AD80A028" w:tentative="1">
      <w:start w:val="1"/>
      <w:numFmt w:val="bullet"/>
      <w:lvlText w:val=""/>
      <w:lvlJc w:val="left"/>
      <w:pPr>
        <w:tabs>
          <w:tab w:val="num" w:pos="3600"/>
        </w:tabs>
        <w:ind w:left="3600" w:hanging="360"/>
      </w:pPr>
      <w:rPr>
        <w:rFonts w:ascii="Wingdings" w:hAnsi="Wingdings" w:hint="default"/>
      </w:rPr>
    </w:lvl>
    <w:lvl w:ilvl="5" w:tplc="C2C80970" w:tentative="1">
      <w:start w:val="1"/>
      <w:numFmt w:val="bullet"/>
      <w:lvlText w:val=""/>
      <w:lvlJc w:val="left"/>
      <w:pPr>
        <w:tabs>
          <w:tab w:val="num" w:pos="4320"/>
        </w:tabs>
        <w:ind w:left="4320" w:hanging="360"/>
      </w:pPr>
      <w:rPr>
        <w:rFonts w:ascii="Wingdings" w:hAnsi="Wingdings" w:hint="default"/>
      </w:rPr>
    </w:lvl>
    <w:lvl w:ilvl="6" w:tplc="7DB40170" w:tentative="1">
      <w:start w:val="1"/>
      <w:numFmt w:val="bullet"/>
      <w:lvlText w:val=""/>
      <w:lvlJc w:val="left"/>
      <w:pPr>
        <w:tabs>
          <w:tab w:val="num" w:pos="5040"/>
        </w:tabs>
        <w:ind w:left="5040" w:hanging="360"/>
      </w:pPr>
      <w:rPr>
        <w:rFonts w:ascii="Wingdings" w:hAnsi="Wingdings" w:hint="default"/>
      </w:rPr>
    </w:lvl>
    <w:lvl w:ilvl="7" w:tplc="74A08E74" w:tentative="1">
      <w:start w:val="1"/>
      <w:numFmt w:val="bullet"/>
      <w:lvlText w:val=""/>
      <w:lvlJc w:val="left"/>
      <w:pPr>
        <w:tabs>
          <w:tab w:val="num" w:pos="5760"/>
        </w:tabs>
        <w:ind w:left="5760" w:hanging="360"/>
      </w:pPr>
      <w:rPr>
        <w:rFonts w:ascii="Wingdings" w:hAnsi="Wingdings" w:hint="default"/>
      </w:rPr>
    </w:lvl>
    <w:lvl w:ilvl="8" w:tplc="7A1AAF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450A9"/>
    <w:multiLevelType w:val="multilevel"/>
    <w:tmpl w:val="DBE4566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1EF00DF"/>
    <w:multiLevelType w:val="multilevel"/>
    <w:tmpl w:val="E614152A"/>
    <w:lvl w:ilvl="0">
      <w:start w:val="1"/>
      <w:numFmt w:val="upperRoman"/>
      <w:lvlText w:val="%1."/>
      <w:lvlJc w:val="left"/>
      <w:pPr>
        <w:ind w:left="1080" w:hanging="720"/>
      </w:pPr>
      <w:rPr>
        <w:rFonts w:hint="default"/>
        <w:sz w:val="28"/>
        <w:szCs w:val="28"/>
      </w:rPr>
    </w:lvl>
    <w:lvl w:ilvl="1">
      <w:start w:val="1"/>
      <w:numFmt w:val="decimal"/>
      <w:isLgl/>
      <w:lvlText w:val="%1.%2"/>
      <w:lvlJc w:val="left"/>
      <w:pPr>
        <w:ind w:left="597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14178"/>
    <w:multiLevelType w:val="multilevel"/>
    <w:tmpl w:val="BE68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1073E"/>
    <w:multiLevelType w:val="hybridMultilevel"/>
    <w:tmpl w:val="19A2BF10"/>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342E7838"/>
    <w:multiLevelType w:val="hybridMultilevel"/>
    <w:tmpl w:val="237A6EE8"/>
    <w:lvl w:ilvl="0" w:tplc="882C850C">
      <w:start w:val="1"/>
      <w:numFmt w:val="upperRoman"/>
      <w:lvlText w:val="%1."/>
      <w:lvlJc w:val="left"/>
      <w:pPr>
        <w:ind w:left="1080" w:hanging="720"/>
      </w:pPr>
      <w:rPr>
        <w:rFonts w:hint="default"/>
      </w:rPr>
    </w:lvl>
    <w:lvl w:ilvl="1" w:tplc="0409001B">
      <w:start w:val="1"/>
      <w:numFmt w:val="lowerRoman"/>
      <w:lvlText w:val="%2."/>
      <w:lvlJc w:val="right"/>
      <w:pPr>
        <w:ind w:left="1440" w:hanging="360"/>
      </w:pPr>
      <w:rPr>
        <w:rFonts w:hint="default"/>
      </w:rPr>
    </w:lvl>
    <w:lvl w:ilvl="2" w:tplc="04090017">
      <w:start w:val="1"/>
      <w:numFmt w:val="lowerLetter"/>
      <w:lvlText w:val="%3)"/>
      <w:lvlJc w:val="left"/>
      <w:pPr>
        <w:ind w:left="2340" w:hanging="360"/>
      </w:pPr>
      <w:rPr>
        <w:b w:val="0"/>
        <w:sz w:val="22"/>
        <w:szCs w:val="22"/>
      </w:rPr>
    </w:lvl>
    <w:lvl w:ilvl="3" w:tplc="04090017">
      <w:start w:val="1"/>
      <w:numFmt w:val="lowerLetter"/>
      <w:lvlText w:val="%4)"/>
      <w:lvlJc w:val="left"/>
      <w:pPr>
        <w:ind w:left="2880" w:hanging="360"/>
      </w:pPr>
    </w:lvl>
    <w:lvl w:ilvl="4" w:tplc="8B3A9196">
      <w:start w:val="1"/>
      <w:numFmt w:val="lowerLetter"/>
      <w:lvlText w:val="%5."/>
      <w:lvlJc w:val="left"/>
      <w:pPr>
        <w:ind w:left="3600" w:hanging="360"/>
      </w:pPr>
      <w:rPr>
        <w:rFonts w:hint="default"/>
        <w:b/>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671B5D"/>
    <w:multiLevelType w:val="multilevel"/>
    <w:tmpl w:val="D95E81B8"/>
    <w:lvl w:ilvl="0">
      <w:start w:val="1"/>
      <w:numFmt w:val="upperLetter"/>
      <w:lvlText w:val="%1."/>
      <w:lvlJc w:val="left"/>
      <w:pPr>
        <w:tabs>
          <w:tab w:val="num" w:pos="720"/>
        </w:tabs>
        <w:ind w:left="720" w:hanging="360"/>
      </w:pPr>
      <w:rPr>
        <w:i w:val="0"/>
        <w:color w:val="FFFFFF" w:themeColor="background1"/>
      </w:rPr>
    </w:lvl>
    <w:lvl w:ilvl="1">
      <w:start w:val="5"/>
      <w:numFmt w:val="upperRoman"/>
      <w:lvlText w:val="%2."/>
      <w:lvlJc w:val="left"/>
      <w:pPr>
        <w:ind w:left="1800" w:hanging="720"/>
      </w:pPr>
      <w:rPr>
        <w:rFonts w:hint="default"/>
      </w:rPr>
    </w:lvl>
    <w:lvl w:ilvl="2">
      <w:start w:val="1"/>
      <w:numFmt w:val="upperRoman"/>
      <w:lvlText w:val="%3."/>
      <w:lvlJc w:val="left"/>
      <w:pPr>
        <w:ind w:left="2520" w:hanging="720"/>
      </w:pPr>
      <w:rPr>
        <w:rFonts w:hint="default"/>
      </w:rPr>
    </w:lvl>
    <w:lvl w:ilvl="3">
      <w:start w:val="1"/>
      <w:numFmt w:val="upperLetter"/>
      <w:lvlText w:val="%4."/>
      <w:lvlJc w:val="left"/>
      <w:pPr>
        <w:ind w:left="2880" w:hanging="360"/>
      </w:pPr>
      <w:rPr>
        <w:rFonts w:hint="default"/>
        <w:b/>
        <w:sz w:val="24"/>
        <w:szCs w:val="24"/>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E34E91"/>
    <w:multiLevelType w:val="multilevel"/>
    <w:tmpl w:val="C6064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5469AB"/>
    <w:multiLevelType w:val="hybridMultilevel"/>
    <w:tmpl w:val="79CCEFA0"/>
    <w:lvl w:ilvl="0" w:tplc="20B2B27E">
      <w:start w:val="1"/>
      <w:numFmt w:val="upperLetter"/>
      <w:lvlText w:val="%1."/>
      <w:lvlJc w:val="left"/>
      <w:pPr>
        <w:ind w:left="1440" w:hanging="360"/>
      </w:pPr>
      <w:rPr>
        <w:rFonts w:hint="default"/>
      </w:rPr>
    </w:lvl>
    <w:lvl w:ilvl="1" w:tplc="6DD05060">
      <w:start w:val="1"/>
      <w:numFmt w:val="lowerRoman"/>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C451AA"/>
    <w:multiLevelType w:val="hybridMultilevel"/>
    <w:tmpl w:val="6480EEF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251129"/>
    <w:multiLevelType w:val="multilevel"/>
    <w:tmpl w:val="34BC7378"/>
    <w:lvl w:ilvl="0">
      <w:start w:val="1"/>
      <w:numFmt w:val="upperLetter"/>
      <w:lvlText w:val="%1."/>
      <w:lvlJc w:val="left"/>
      <w:pPr>
        <w:tabs>
          <w:tab w:val="num" w:pos="720"/>
        </w:tabs>
        <w:ind w:left="720" w:hanging="360"/>
      </w:pPr>
    </w:lvl>
    <w:lvl w:ilvl="1">
      <w:start w:val="5"/>
      <w:numFmt w:val="upperRoman"/>
      <w:lvlText w:val="%2."/>
      <w:lvlJc w:val="left"/>
      <w:pPr>
        <w:ind w:left="1800" w:hanging="720"/>
      </w:pPr>
      <w:rPr>
        <w:rFonts w:hint="default"/>
      </w:rPr>
    </w:lvl>
    <w:lvl w:ilvl="2">
      <w:start w:val="1"/>
      <w:numFmt w:val="upperRoman"/>
      <w:lvlText w:val="%3."/>
      <w:lvlJc w:val="left"/>
      <w:pPr>
        <w:ind w:left="2520" w:hanging="720"/>
      </w:pPr>
      <w:rPr>
        <w:rFonts w:hint="default"/>
      </w:rPr>
    </w:lvl>
    <w:lvl w:ilvl="3">
      <w:start w:val="1"/>
      <w:numFmt w:val="upperLetter"/>
      <w:lvlText w:val="%4."/>
      <w:lvlJc w:val="left"/>
      <w:pPr>
        <w:ind w:left="2880" w:hanging="360"/>
      </w:pPr>
      <w:rPr>
        <w:rFonts w:hint="default"/>
        <w:b/>
        <w:sz w:val="24"/>
        <w:szCs w:val="24"/>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22124C"/>
    <w:multiLevelType w:val="hybridMultilevel"/>
    <w:tmpl w:val="2DAA4D0C"/>
    <w:lvl w:ilvl="0" w:tplc="882C850C">
      <w:start w:val="1"/>
      <w:numFmt w:val="upperRoman"/>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rPr>
        <w:b w:val="0"/>
        <w:sz w:val="22"/>
        <w:szCs w:val="22"/>
      </w:rPr>
    </w:lvl>
    <w:lvl w:ilvl="3" w:tplc="0409000F">
      <w:start w:val="1"/>
      <w:numFmt w:val="decimal"/>
      <w:lvlText w:val="%4."/>
      <w:lvlJc w:val="left"/>
      <w:pPr>
        <w:ind w:left="6570" w:hanging="360"/>
      </w:pPr>
    </w:lvl>
    <w:lvl w:ilvl="4" w:tplc="8B3A9196">
      <w:start w:val="1"/>
      <w:numFmt w:val="lowerLetter"/>
      <w:lvlText w:val="%5."/>
      <w:lvlJc w:val="left"/>
      <w:pPr>
        <w:ind w:left="3600" w:hanging="360"/>
      </w:pPr>
      <w:rPr>
        <w:rFonts w:hint="default"/>
        <w:b/>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DF3307"/>
    <w:multiLevelType w:val="hybridMultilevel"/>
    <w:tmpl w:val="160C0B90"/>
    <w:lvl w:ilvl="0" w:tplc="D2AC8AE0">
      <w:start w:val="1"/>
      <w:numFmt w:val="decimal"/>
      <w:lvlText w:val="2.%1"/>
      <w:lvlJc w:val="left"/>
      <w:pPr>
        <w:ind w:left="144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297722"/>
    <w:multiLevelType w:val="multilevel"/>
    <w:tmpl w:val="B7DCE310"/>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rPr>
    </w:lvl>
    <w:lvl w:ilvl="2">
      <w:start w:val="1"/>
      <w:numFmt w:val="upperRoman"/>
      <w:lvlText w:val="%3."/>
      <w:lvlJc w:val="left"/>
      <w:pPr>
        <w:ind w:left="2520" w:hanging="720"/>
      </w:pPr>
      <w:rPr>
        <w:rFonts w:hint="default"/>
      </w:rPr>
    </w:lvl>
    <w:lvl w:ilvl="3">
      <w:start w:val="1"/>
      <w:numFmt w:val="upperLetter"/>
      <w:lvlText w:val="%4."/>
      <w:lvlJc w:val="left"/>
      <w:pPr>
        <w:ind w:left="2880" w:hanging="360"/>
      </w:pPr>
      <w:rPr>
        <w:rFonts w:hint="default"/>
        <w:u w:val="singl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2B2613C"/>
    <w:multiLevelType w:val="hybridMultilevel"/>
    <w:tmpl w:val="A9105468"/>
    <w:lvl w:ilvl="0" w:tplc="882C850C">
      <w:start w:val="1"/>
      <w:numFmt w:val="upperRoman"/>
      <w:lvlText w:val="%1."/>
      <w:lvlJc w:val="left"/>
      <w:pPr>
        <w:ind w:left="1080" w:hanging="720"/>
      </w:pPr>
      <w:rPr>
        <w:rFonts w:hint="default"/>
      </w:rPr>
    </w:lvl>
    <w:lvl w:ilvl="1" w:tplc="0409001B">
      <w:start w:val="1"/>
      <w:numFmt w:val="lowerRoman"/>
      <w:lvlText w:val="%2."/>
      <w:lvlJc w:val="right"/>
      <w:pPr>
        <w:ind w:left="1440" w:hanging="360"/>
      </w:pPr>
      <w:rPr>
        <w:rFonts w:hint="default"/>
      </w:rPr>
    </w:lvl>
    <w:lvl w:ilvl="2" w:tplc="4ACE3F66">
      <w:start w:val="1"/>
      <w:numFmt w:val="lowerRoman"/>
      <w:lvlText w:val="%3."/>
      <w:lvlJc w:val="right"/>
      <w:pPr>
        <w:ind w:left="2160" w:hanging="180"/>
      </w:pPr>
      <w:rPr>
        <w:b w:val="0"/>
        <w:sz w:val="22"/>
        <w:szCs w:val="22"/>
      </w:rPr>
    </w:lvl>
    <w:lvl w:ilvl="3" w:tplc="0409000F">
      <w:start w:val="1"/>
      <w:numFmt w:val="decimal"/>
      <w:lvlText w:val="%4."/>
      <w:lvlJc w:val="left"/>
      <w:pPr>
        <w:ind w:left="6570" w:hanging="360"/>
      </w:pPr>
    </w:lvl>
    <w:lvl w:ilvl="4" w:tplc="8B3A9196">
      <w:start w:val="1"/>
      <w:numFmt w:val="lowerLetter"/>
      <w:lvlText w:val="%5."/>
      <w:lvlJc w:val="left"/>
      <w:pPr>
        <w:ind w:left="3600" w:hanging="360"/>
      </w:pPr>
      <w:rPr>
        <w:rFonts w:hint="default"/>
        <w:b/>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BCB7204"/>
    <w:multiLevelType w:val="hybridMultilevel"/>
    <w:tmpl w:val="9D8A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235A45"/>
    <w:multiLevelType w:val="hybridMultilevel"/>
    <w:tmpl w:val="A57E7E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9B64CE"/>
    <w:multiLevelType w:val="hybridMultilevel"/>
    <w:tmpl w:val="8F9E4ADA"/>
    <w:lvl w:ilvl="0" w:tplc="E3F4B130">
      <w:start w:val="1"/>
      <w:numFmt w:val="decimal"/>
      <w:lvlText w:val="%1."/>
      <w:lvlJc w:val="left"/>
      <w:pPr>
        <w:ind w:left="360" w:hanging="360"/>
      </w:pPr>
      <w:rPr>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EC7ADE"/>
    <w:multiLevelType w:val="hybridMultilevel"/>
    <w:tmpl w:val="DB98F5D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num w:numId="1">
    <w:abstractNumId w:val="17"/>
  </w:num>
  <w:num w:numId="2">
    <w:abstractNumId w:val="5"/>
  </w:num>
  <w:num w:numId="3">
    <w:abstractNumId w:val="6"/>
  </w:num>
  <w:num w:numId="4">
    <w:abstractNumId w:val="13"/>
  </w:num>
  <w:num w:numId="5">
    <w:abstractNumId w:val="11"/>
  </w:num>
  <w:num w:numId="6">
    <w:abstractNumId w:val="4"/>
  </w:num>
  <w:num w:numId="7">
    <w:abstractNumId w:val="2"/>
  </w:num>
  <w:num w:numId="8">
    <w:abstractNumId w:val="1"/>
  </w:num>
  <w:num w:numId="9">
    <w:abstractNumId w:val="19"/>
  </w:num>
  <w:num w:numId="10">
    <w:abstractNumId w:val="20"/>
  </w:num>
  <w:num w:numId="11">
    <w:abstractNumId w:val="15"/>
  </w:num>
  <w:num w:numId="12">
    <w:abstractNumId w:val="7"/>
  </w:num>
  <w:num w:numId="13">
    <w:abstractNumId w:val="12"/>
  </w:num>
  <w:num w:numId="14">
    <w:abstractNumId w:val="0"/>
  </w:num>
  <w:num w:numId="15">
    <w:abstractNumId w:val="18"/>
  </w:num>
  <w:num w:numId="16">
    <w:abstractNumId w:val="8"/>
  </w:num>
  <w:num w:numId="17">
    <w:abstractNumId w:val="21"/>
  </w:num>
  <w:num w:numId="18">
    <w:abstractNumId w:val="14"/>
  </w:num>
  <w:num w:numId="19">
    <w:abstractNumId w:val="3"/>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2NDe3NDc3NTGztDBR0lEKTi0uzszPAykwqgUAQGzYtCwAAAA="/>
  </w:docVars>
  <w:rsids>
    <w:rsidRoot w:val="00C8170B"/>
    <w:rsid w:val="000001E3"/>
    <w:rsid w:val="00000DF6"/>
    <w:rsid w:val="000015BD"/>
    <w:rsid w:val="000028AB"/>
    <w:rsid w:val="00003412"/>
    <w:rsid w:val="00010DC7"/>
    <w:rsid w:val="0001555A"/>
    <w:rsid w:val="00022218"/>
    <w:rsid w:val="00022B4C"/>
    <w:rsid w:val="00026B95"/>
    <w:rsid w:val="0003101C"/>
    <w:rsid w:val="000369E5"/>
    <w:rsid w:val="00036A0B"/>
    <w:rsid w:val="000406A0"/>
    <w:rsid w:val="000408E9"/>
    <w:rsid w:val="00041729"/>
    <w:rsid w:val="00046D24"/>
    <w:rsid w:val="00050115"/>
    <w:rsid w:val="00054878"/>
    <w:rsid w:val="00057346"/>
    <w:rsid w:val="00057C43"/>
    <w:rsid w:val="00060012"/>
    <w:rsid w:val="00066901"/>
    <w:rsid w:val="00067C04"/>
    <w:rsid w:val="00072938"/>
    <w:rsid w:val="00073D79"/>
    <w:rsid w:val="000770B3"/>
    <w:rsid w:val="000804D5"/>
    <w:rsid w:val="00085E1F"/>
    <w:rsid w:val="00086C22"/>
    <w:rsid w:val="000925A7"/>
    <w:rsid w:val="00096576"/>
    <w:rsid w:val="000A22AD"/>
    <w:rsid w:val="000A5DA3"/>
    <w:rsid w:val="000B1CA1"/>
    <w:rsid w:val="000C3C95"/>
    <w:rsid w:val="000D3EAF"/>
    <w:rsid w:val="000D545A"/>
    <w:rsid w:val="000D6B3F"/>
    <w:rsid w:val="000E1169"/>
    <w:rsid w:val="000E1A7B"/>
    <w:rsid w:val="00100107"/>
    <w:rsid w:val="00106E6E"/>
    <w:rsid w:val="0010762D"/>
    <w:rsid w:val="001217DA"/>
    <w:rsid w:val="00130F97"/>
    <w:rsid w:val="0014304A"/>
    <w:rsid w:val="00144088"/>
    <w:rsid w:val="0014460E"/>
    <w:rsid w:val="00146638"/>
    <w:rsid w:val="00162F2D"/>
    <w:rsid w:val="001704D9"/>
    <w:rsid w:val="00170CBC"/>
    <w:rsid w:val="00170F52"/>
    <w:rsid w:val="00175B3F"/>
    <w:rsid w:val="00180BF0"/>
    <w:rsid w:val="00182270"/>
    <w:rsid w:val="00182501"/>
    <w:rsid w:val="00190DD1"/>
    <w:rsid w:val="00195CCA"/>
    <w:rsid w:val="00195E83"/>
    <w:rsid w:val="001964DD"/>
    <w:rsid w:val="001A06B3"/>
    <w:rsid w:val="001A3729"/>
    <w:rsid w:val="001A40F3"/>
    <w:rsid w:val="001A60FC"/>
    <w:rsid w:val="001A7FF7"/>
    <w:rsid w:val="001B02E8"/>
    <w:rsid w:val="001C37EB"/>
    <w:rsid w:val="001C5B22"/>
    <w:rsid w:val="001D13D2"/>
    <w:rsid w:val="001D1E35"/>
    <w:rsid w:val="001D2299"/>
    <w:rsid w:val="001D285F"/>
    <w:rsid w:val="001D3045"/>
    <w:rsid w:val="001D313A"/>
    <w:rsid w:val="001D528A"/>
    <w:rsid w:val="001E0457"/>
    <w:rsid w:val="001E0683"/>
    <w:rsid w:val="001E3DF0"/>
    <w:rsid w:val="001E5845"/>
    <w:rsid w:val="001F26CC"/>
    <w:rsid w:val="001F6242"/>
    <w:rsid w:val="001F7591"/>
    <w:rsid w:val="0020528A"/>
    <w:rsid w:val="002146AF"/>
    <w:rsid w:val="00225751"/>
    <w:rsid w:val="00233FCB"/>
    <w:rsid w:val="00237161"/>
    <w:rsid w:val="00242015"/>
    <w:rsid w:val="00242F07"/>
    <w:rsid w:val="00247AF3"/>
    <w:rsid w:val="002511B4"/>
    <w:rsid w:val="00252C5E"/>
    <w:rsid w:val="00253D19"/>
    <w:rsid w:val="00257136"/>
    <w:rsid w:val="00270891"/>
    <w:rsid w:val="00274D0E"/>
    <w:rsid w:val="0027769B"/>
    <w:rsid w:val="0027776D"/>
    <w:rsid w:val="00282ED9"/>
    <w:rsid w:val="00287E25"/>
    <w:rsid w:val="002907D0"/>
    <w:rsid w:val="002918F1"/>
    <w:rsid w:val="002948E8"/>
    <w:rsid w:val="00295D37"/>
    <w:rsid w:val="002A2D45"/>
    <w:rsid w:val="002A501F"/>
    <w:rsid w:val="002B13CF"/>
    <w:rsid w:val="002B1C1A"/>
    <w:rsid w:val="002C0217"/>
    <w:rsid w:val="002C20C9"/>
    <w:rsid w:val="002C5419"/>
    <w:rsid w:val="002C67F1"/>
    <w:rsid w:val="002D0F23"/>
    <w:rsid w:val="002D19D0"/>
    <w:rsid w:val="002D3FD5"/>
    <w:rsid w:val="002D50A9"/>
    <w:rsid w:val="002E1CFA"/>
    <w:rsid w:val="002F00BA"/>
    <w:rsid w:val="002F0FCD"/>
    <w:rsid w:val="002F2114"/>
    <w:rsid w:val="002F4BC6"/>
    <w:rsid w:val="002F7C5F"/>
    <w:rsid w:val="00300397"/>
    <w:rsid w:val="00304AEE"/>
    <w:rsid w:val="0030558C"/>
    <w:rsid w:val="00311B94"/>
    <w:rsid w:val="003123E9"/>
    <w:rsid w:val="00317D1D"/>
    <w:rsid w:val="00317FF5"/>
    <w:rsid w:val="00320204"/>
    <w:rsid w:val="0032081D"/>
    <w:rsid w:val="00326297"/>
    <w:rsid w:val="0032630A"/>
    <w:rsid w:val="00332788"/>
    <w:rsid w:val="00334464"/>
    <w:rsid w:val="00335D8D"/>
    <w:rsid w:val="00340ACA"/>
    <w:rsid w:val="00343A4E"/>
    <w:rsid w:val="00343C3E"/>
    <w:rsid w:val="00344261"/>
    <w:rsid w:val="003466BA"/>
    <w:rsid w:val="00346D74"/>
    <w:rsid w:val="00353571"/>
    <w:rsid w:val="0036128F"/>
    <w:rsid w:val="00361A1C"/>
    <w:rsid w:val="00365E0D"/>
    <w:rsid w:val="00367E1B"/>
    <w:rsid w:val="00390DA9"/>
    <w:rsid w:val="003927B5"/>
    <w:rsid w:val="00392FD7"/>
    <w:rsid w:val="003A1C27"/>
    <w:rsid w:val="003A3404"/>
    <w:rsid w:val="003A4137"/>
    <w:rsid w:val="003A7A9A"/>
    <w:rsid w:val="003B31AD"/>
    <w:rsid w:val="003B795B"/>
    <w:rsid w:val="003B7D8A"/>
    <w:rsid w:val="003C0ABB"/>
    <w:rsid w:val="003C1EA7"/>
    <w:rsid w:val="003C28A3"/>
    <w:rsid w:val="003C3472"/>
    <w:rsid w:val="003C5F0D"/>
    <w:rsid w:val="003E2E66"/>
    <w:rsid w:val="003E3509"/>
    <w:rsid w:val="003E54BC"/>
    <w:rsid w:val="003F4DD6"/>
    <w:rsid w:val="003F68E8"/>
    <w:rsid w:val="00400948"/>
    <w:rsid w:val="00421932"/>
    <w:rsid w:val="00424DC3"/>
    <w:rsid w:val="00432E41"/>
    <w:rsid w:val="00436007"/>
    <w:rsid w:val="004408B7"/>
    <w:rsid w:val="004413F0"/>
    <w:rsid w:val="00447A67"/>
    <w:rsid w:val="00447D29"/>
    <w:rsid w:val="004547A7"/>
    <w:rsid w:val="00456609"/>
    <w:rsid w:val="00467616"/>
    <w:rsid w:val="00484211"/>
    <w:rsid w:val="0048673A"/>
    <w:rsid w:val="00490E04"/>
    <w:rsid w:val="00496A31"/>
    <w:rsid w:val="004A453E"/>
    <w:rsid w:val="004B0ED1"/>
    <w:rsid w:val="004B3403"/>
    <w:rsid w:val="004B656E"/>
    <w:rsid w:val="004B72CE"/>
    <w:rsid w:val="004D2C2A"/>
    <w:rsid w:val="004D310E"/>
    <w:rsid w:val="004D480E"/>
    <w:rsid w:val="004D69FE"/>
    <w:rsid w:val="004E06BC"/>
    <w:rsid w:val="004E14CB"/>
    <w:rsid w:val="004E3365"/>
    <w:rsid w:val="004F20CB"/>
    <w:rsid w:val="004F514B"/>
    <w:rsid w:val="0050134B"/>
    <w:rsid w:val="005017F2"/>
    <w:rsid w:val="00501A14"/>
    <w:rsid w:val="00502AD4"/>
    <w:rsid w:val="00505530"/>
    <w:rsid w:val="00505E40"/>
    <w:rsid w:val="005220EA"/>
    <w:rsid w:val="005247FE"/>
    <w:rsid w:val="00527D1F"/>
    <w:rsid w:val="005301A1"/>
    <w:rsid w:val="00531D82"/>
    <w:rsid w:val="00544B42"/>
    <w:rsid w:val="005455ED"/>
    <w:rsid w:val="00552B27"/>
    <w:rsid w:val="00556539"/>
    <w:rsid w:val="00560CB9"/>
    <w:rsid w:val="00562443"/>
    <w:rsid w:val="005659A9"/>
    <w:rsid w:val="00565D8E"/>
    <w:rsid w:val="0056672B"/>
    <w:rsid w:val="00573E81"/>
    <w:rsid w:val="00582DD1"/>
    <w:rsid w:val="00587795"/>
    <w:rsid w:val="00591949"/>
    <w:rsid w:val="00592F8B"/>
    <w:rsid w:val="00596218"/>
    <w:rsid w:val="005B02C7"/>
    <w:rsid w:val="005B04EF"/>
    <w:rsid w:val="005B094C"/>
    <w:rsid w:val="005B7EA1"/>
    <w:rsid w:val="005C25A5"/>
    <w:rsid w:val="005C6766"/>
    <w:rsid w:val="005D3EC2"/>
    <w:rsid w:val="005D532B"/>
    <w:rsid w:val="005D6657"/>
    <w:rsid w:val="005E5FED"/>
    <w:rsid w:val="005F143C"/>
    <w:rsid w:val="005F79DA"/>
    <w:rsid w:val="006065AE"/>
    <w:rsid w:val="006119D8"/>
    <w:rsid w:val="00616303"/>
    <w:rsid w:val="00617BB0"/>
    <w:rsid w:val="00623344"/>
    <w:rsid w:val="00623C18"/>
    <w:rsid w:val="006372C0"/>
    <w:rsid w:val="00640006"/>
    <w:rsid w:val="00640EE4"/>
    <w:rsid w:val="00651755"/>
    <w:rsid w:val="00651E8D"/>
    <w:rsid w:val="00652F66"/>
    <w:rsid w:val="006605AC"/>
    <w:rsid w:val="00661B2F"/>
    <w:rsid w:val="00667DA7"/>
    <w:rsid w:val="0067697C"/>
    <w:rsid w:val="006811E9"/>
    <w:rsid w:val="00687BF1"/>
    <w:rsid w:val="00693838"/>
    <w:rsid w:val="00696260"/>
    <w:rsid w:val="006A263C"/>
    <w:rsid w:val="006A5276"/>
    <w:rsid w:val="006C0AB3"/>
    <w:rsid w:val="006C7FAC"/>
    <w:rsid w:val="006D0DC3"/>
    <w:rsid w:val="006D6DEE"/>
    <w:rsid w:val="006E67B0"/>
    <w:rsid w:val="006F6A8D"/>
    <w:rsid w:val="0070087A"/>
    <w:rsid w:val="007014AD"/>
    <w:rsid w:val="00702848"/>
    <w:rsid w:val="00703964"/>
    <w:rsid w:val="00706368"/>
    <w:rsid w:val="00716530"/>
    <w:rsid w:val="00723BB1"/>
    <w:rsid w:val="00725B86"/>
    <w:rsid w:val="0072656C"/>
    <w:rsid w:val="00726EF7"/>
    <w:rsid w:val="00732BF8"/>
    <w:rsid w:val="00733CF4"/>
    <w:rsid w:val="00735DC8"/>
    <w:rsid w:val="00736D72"/>
    <w:rsid w:val="00740FE2"/>
    <w:rsid w:val="00742B56"/>
    <w:rsid w:val="00742E54"/>
    <w:rsid w:val="00743118"/>
    <w:rsid w:val="007460EF"/>
    <w:rsid w:val="0074774B"/>
    <w:rsid w:val="00751982"/>
    <w:rsid w:val="007539C6"/>
    <w:rsid w:val="00755F90"/>
    <w:rsid w:val="0077227A"/>
    <w:rsid w:val="0077297F"/>
    <w:rsid w:val="00772FDC"/>
    <w:rsid w:val="0077534E"/>
    <w:rsid w:val="00775FB9"/>
    <w:rsid w:val="007816F8"/>
    <w:rsid w:val="0078259A"/>
    <w:rsid w:val="0078318D"/>
    <w:rsid w:val="0078420F"/>
    <w:rsid w:val="007922B6"/>
    <w:rsid w:val="007B1737"/>
    <w:rsid w:val="007B6AB3"/>
    <w:rsid w:val="007C09E6"/>
    <w:rsid w:val="007C1940"/>
    <w:rsid w:val="007C243A"/>
    <w:rsid w:val="007D0525"/>
    <w:rsid w:val="007D22D0"/>
    <w:rsid w:val="007D3526"/>
    <w:rsid w:val="007E0FB0"/>
    <w:rsid w:val="007E571C"/>
    <w:rsid w:val="007E7BB4"/>
    <w:rsid w:val="007F0858"/>
    <w:rsid w:val="007F17E8"/>
    <w:rsid w:val="007F3292"/>
    <w:rsid w:val="007F6703"/>
    <w:rsid w:val="008038A6"/>
    <w:rsid w:val="00803DDE"/>
    <w:rsid w:val="008116BB"/>
    <w:rsid w:val="00815017"/>
    <w:rsid w:val="00821608"/>
    <w:rsid w:val="00836C60"/>
    <w:rsid w:val="00837009"/>
    <w:rsid w:val="008408C6"/>
    <w:rsid w:val="00843F19"/>
    <w:rsid w:val="0084511F"/>
    <w:rsid w:val="008501C6"/>
    <w:rsid w:val="008511D5"/>
    <w:rsid w:val="00852360"/>
    <w:rsid w:val="008533AD"/>
    <w:rsid w:val="008546D1"/>
    <w:rsid w:val="00862875"/>
    <w:rsid w:val="008634DD"/>
    <w:rsid w:val="00866ED7"/>
    <w:rsid w:val="00875F50"/>
    <w:rsid w:val="00880B4E"/>
    <w:rsid w:val="0089535D"/>
    <w:rsid w:val="008A2965"/>
    <w:rsid w:val="008A3FE6"/>
    <w:rsid w:val="008A4763"/>
    <w:rsid w:val="008A6AA6"/>
    <w:rsid w:val="008B21BE"/>
    <w:rsid w:val="008B4A23"/>
    <w:rsid w:val="008C0F19"/>
    <w:rsid w:val="008C5C29"/>
    <w:rsid w:val="008C7E50"/>
    <w:rsid w:val="008D531D"/>
    <w:rsid w:val="008D5F8F"/>
    <w:rsid w:val="008E05DD"/>
    <w:rsid w:val="008E6C21"/>
    <w:rsid w:val="008E7BB6"/>
    <w:rsid w:val="008F3368"/>
    <w:rsid w:val="008F7F3A"/>
    <w:rsid w:val="00900403"/>
    <w:rsid w:val="00904956"/>
    <w:rsid w:val="0091362F"/>
    <w:rsid w:val="009144ED"/>
    <w:rsid w:val="00922674"/>
    <w:rsid w:val="009243FA"/>
    <w:rsid w:val="00930944"/>
    <w:rsid w:val="00932312"/>
    <w:rsid w:val="0093376F"/>
    <w:rsid w:val="00933C38"/>
    <w:rsid w:val="009355B0"/>
    <w:rsid w:val="009376D1"/>
    <w:rsid w:val="009400CE"/>
    <w:rsid w:val="009432F3"/>
    <w:rsid w:val="009443A3"/>
    <w:rsid w:val="009700CC"/>
    <w:rsid w:val="0097038B"/>
    <w:rsid w:val="009712F5"/>
    <w:rsid w:val="00972214"/>
    <w:rsid w:val="00975301"/>
    <w:rsid w:val="00981318"/>
    <w:rsid w:val="00984E3F"/>
    <w:rsid w:val="009912E4"/>
    <w:rsid w:val="009933F5"/>
    <w:rsid w:val="009956F8"/>
    <w:rsid w:val="009959FE"/>
    <w:rsid w:val="00996A8D"/>
    <w:rsid w:val="009A6B87"/>
    <w:rsid w:val="009A71A4"/>
    <w:rsid w:val="009B50FE"/>
    <w:rsid w:val="009B57DD"/>
    <w:rsid w:val="009B6561"/>
    <w:rsid w:val="009B744A"/>
    <w:rsid w:val="009B7D14"/>
    <w:rsid w:val="009C2F7E"/>
    <w:rsid w:val="009F1F29"/>
    <w:rsid w:val="00A04A0C"/>
    <w:rsid w:val="00A065F6"/>
    <w:rsid w:val="00A07DDA"/>
    <w:rsid w:val="00A1287B"/>
    <w:rsid w:val="00A1495E"/>
    <w:rsid w:val="00A15734"/>
    <w:rsid w:val="00A25D69"/>
    <w:rsid w:val="00A30FD4"/>
    <w:rsid w:val="00A4157C"/>
    <w:rsid w:val="00A54571"/>
    <w:rsid w:val="00A5774A"/>
    <w:rsid w:val="00A63B87"/>
    <w:rsid w:val="00A71389"/>
    <w:rsid w:val="00A75AA7"/>
    <w:rsid w:val="00A81112"/>
    <w:rsid w:val="00A8279F"/>
    <w:rsid w:val="00A83829"/>
    <w:rsid w:val="00A858DB"/>
    <w:rsid w:val="00A85F59"/>
    <w:rsid w:val="00A90436"/>
    <w:rsid w:val="00A919E1"/>
    <w:rsid w:val="00A91E86"/>
    <w:rsid w:val="00A91E89"/>
    <w:rsid w:val="00A922C6"/>
    <w:rsid w:val="00A924AF"/>
    <w:rsid w:val="00AA2591"/>
    <w:rsid w:val="00AA4AEF"/>
    <w:rsid w:val="00AA4DAE"/>
    <w:rsid w:val="00AA5EA3"/>
    <w:rsid w:val="00AA6125"/>
    <w:rsid w:val="00AA69A5"/>
    <w:rsid w:val="00AC4D6D"/>
    <w:rsid w:val="00AC6F42"/>
    <w:rsid w:val="00AE2C56"/>
    <w:rsid w:val="00AE7C0A"/>
    <w:rsid w:val="00AF20E9"/>
    <w:rsid w:val="00AF51B1"/>
    <w:rsid w:val="00AF69A7"/>
    <w:rsid w:val="00AF7700"/>
    <w:rsid w:val="00B00CB6"/>
    <w:rsid w:val="00B01F97"/>
    <w:rsid w:val="00B02BE3"/>
    <w:rsid w:val="00B04E98"/>
    <w:rsid w:val="00B05788"/>
    <w:rsid w:val="00B167BA"/>
    <w:rsid w:val="00B23993"/>
    <w:rsid w:val="00B264A4"/>
    <w:rsid w:val="00B37AC7"/>
    <w:rsid w:val="00B40F83"/>
    <w:rsid w:val="00B418FB"/>
    <w:rsid w:val="00B530A6"/>
    <w:rsid w:val="00B624C7"/>
    <w:rsid w:val="00B63CDE"/>
    <w:rsid w:val="00B72446"/>
    <w:rsid w:val="00B74825"/>
    <w:rsid w:val="00B749EB"/>
    <w:rsid w:val="00B776D0"/>
    <w:rsid w:val="00B85F6C"/>
    <w:rsid w:val="00B956DA"/>
    <w:rsid w:val="00BA10FB"/>
    <w:rsid w:val="00BA221A"/>
    <w:rsid w:val="00BA5B07"/>
    <w:rsid w:val="00BA77C6"/>
    <w:rsid w:val="00BB0252"/>
    <w:rsid w:val="00BC65EF"/>
    <w:rsid w:val="00BE0140"/>
    <w:rsid w:val="00BE04C6"/>
    <w:rsid w:val="00BE7085"/>
    <w:rsid w:val="00BE7CF3"/>
    <w:rsid w:val="00BF495D"/>
    <w:rsid w:val="00C0363F"/>
    <w:rsid w:val="00C04201"/>
    <w:rsid w:val="00C043BA"/>
    <w:rsid w:val="00C04D60"/>
    <w:rsid w:val="00C14656"/>
    <w:rsid w:val="00C16D00"/>
    <w:rsid w:val="00C256AB"/>
    <w:rsid w:val="00C26191"/>
    <w:rsid w:val="00C334BB"/>
    <w:rsid w:val="00C33F86"/>
    <w:rsid w:val="00C36EFA"/>
    <w:rsid w:val="00C37FF6"/>
    <w:rsid w:val="00C45C0E"/>
    <w:rsid w:val="00C46879"/>
    <w:rsid w:val="00C54AFD"/>
    <w:rsid w:val="00C64988"/>
    <w:rsid w:val="00C65B6F"/>
    <w:rsid w:val="00C76EBD"/>
    <w:rsid w:val="00C8170B"/>
    <w:rsid w:val="00C87109"/>
    <w:rsid w:val="00C93815"/>
    <w:rsid w:val="00CA3BAF"/>
    <w:rsid w:val="00CA4BB1"/>
    <w:rsid w:val="00CB2110"/>
    <w:rsid w:val="00CB5F51"/>
    <w:rsid w:val="00CC1055"/>
    <w:rsid w:val="00CC495D"/>
    <w:rsid w:val="00CC69F1"/>
    <w:rsid w:val="00CC7B27"/>
    <w:rsid w:val="00CD06F1"/>
    <w:rsid w:val="00CE1DC6"/>
    <w:rsid w:val="00CE3029"/>
    <w:rsid w:val="00CE5A03"/>
    <w:rsid w:val="00CE5F1C"/>
    <w:rsid w:val="00CE6A5B"/>
    <w:rsid w:val="00CF0AB0"/>
    <w:rsid w:val="00CF1615"/>
    <w:rsid w:val="00CF19CC"/>
    <w:rsid w:val="00CF25F6"/>
    <w:rsid w:val="00D022D3"/>
    <w:rsid w:val="00D17529"/>
    <w:rsid w:val="00D2123F"/>
    <w:rsid w:val="00D2256F"/>
    <w:rsid w:val="00D26E94"/>
    <w:rsid w:val="00D30AAA"/>
    <w:rsid w:val="00D337BE"/>
    <w:rsid w:val="00D427F5"/>
    <w:rsid w:val="00D430B7"/>
    <w:rsid w:val="00D4486D"/>
    <w:rsid w:val="00D52012"/>
    <w:rsid w:val="00D5234C"/>
    <w:rsid w:val="00D5405F"/>
    <w:rsid w:val="00D5494C"/>
    <w:rsid w:val="00D5611C"/>
    <w:rsid w:val="00D62BD7"/>
    <w:rsid w:val="00D64AA2"/>
    <w:rsid w:val="00D65E00"/>
    <w:rsid w:val="00D66750"/>
    <w:rsid w:val="00D670CF"/>
    <w:rsid w:val="00D7322A"/>
    <w:rsid w:val="00D756C2"/>
    <w:rsid w:val="00D84166"/>
    <w:rsid w:val="00D86DFE"/>
    <w:rsid w:val="00D93498"/>
    <w:rsid w:val="00D977E5"/>
    <w:rsid w:val="00DA14C9"/>
    <w:rsid w:val="00DA4549"/>
    <w:rsid w:val="00DA69A9"/>
    <w:rsid w:val="00DA7A84"/>
    <w:rsid w:val="00DB641B"/>
    <w:rsid w:val="00DB6A21"/>
    <w:rsid w:val="00DC1E0F"/>
    <w:rsid w:val="00DC3976"/>
    <w:rsid w:val="00DC4835"/>
    <w:rsid w:val="00DC6FD7"/>
    <w:rsid w:val="00DD7948"/>
    <w:rsid w:val="00DF21BA"/>
    <w:rsid w:val="00DF6A69"/>
    <w:rsid w:val="00E01BA8"/>
    <w:rsid w:val="00E04062"/>
    <w:rsid w:val="00E06DBB"/>
    <w:rsid w:val="00E2121E"/>
    <w:rsid w:val="00E21F5C"/>
    <w:rsid w:val="00E22738"/>
    <w:rsid w:val="00E25226"/>
    <w:rsid w:val="00E31C0B"/>
    <w:rsid w:val="00E32B99"/>
    <w:rsid w:val="00E37BFE"/>
    <w:rsid w:val="00E37E3F"/>
    <w:rsid w:val="00E42A6F"/>
    <w:rsid w:val="00E43B37"/>
    <w:rsid w:val="00E53143"/>
    <w:rsid w:val="00E54002"/>
    <w:rsid w:val="00E554A0"/>
    <w:rsid w:val="00E5561B"/>
    <w:rsid w:val="00E563A3"/>
    <w:rsid w:val="00E7284C"/>
    <w:rsid w:val="00E73BE0"/>
    <w:rsid w:val="00E76762"/>
    <w:rsid w:val="00E76F94"/>
    <w:rsid w:val="00E81A37"/>
    <w:rsid w:val="00E861F7"/>
    <w:rsid w:val="00E87EF4"/>
    <w:rsid w:val="00E90F3E"/>
    <w:rsid w:val="00E925A7"/>
    <w:rsid w:val="00E944D3"/>
    <w:rsid w:val="00E967EA"/>
    <w:rsid w:val="00E96EEA"/>
    <w:rsid w:val="00E976C5"/>
    <w:rsid w:val="00E97FB6"/>
    <w:rsid w:val="00EA4C66"/>
    <w:rsid w:val="00EA79A9"/>
    <w:rsid w:val="00EB529F"/>
    <w:rsid w:val="00EC1D1B"/>
    <w:rsid w:val="00EC3ACE"/>
    <w:rsid w:val="00EC4A14"/>
    <w:rsid w:val="00EC7F4D"/>
    <w:rsid w:val="00ED70C9"/>
    <w:rsid w:val="00ED7E87"/>
    <w:rsid w:val="00EE198E"/>
    <w:rsid w:val="00EF209C"/>
    <w:rsid w:val="00EF24DD"/>
    <w:rsid w:val="00EF5BE9"/>
    <w:rsid w:val="00F005CC"/>
    <w:rsid w:val="00F01165"/>
    <w:rsid w:val="00F03A01"/>
    <w:rsid w:val="00F066A9"/>
    <w:rsid w:val="00F06815"/>
    <w:rsid w:val="00F108CD"/>
    <w:rsid w:val="00F10E1F"/>
    <w:rsid w:val="00F15509"/>
    <w:rsid w:val="00F17A58"/>
    <w:rsid w:val="00F209AC"/>
    <w:rsid w:val="00F24257"/>
    <w:rsid w:val="00F32B48"/>
    <w:rsid w:val="00F34DB8"/>
    <w:rsid w:val="00F45F78"/>
    <w:rsid w:val="00F53324"/>
    <w:rsid w:val="00F556D1"/>
    <w:rsid w:val="00F556E7"/>
    <w:rsid w:val="00F64A33"/>
    <w:rsid w:val="00F653C5"/>
    <w:rsid w:val="00F66307"/>
    <w:rsid w:val="00F72232"/>
    <w:rsid w:val="00F739CD"/>
    <w:rsid w:val="00F8677D"/>
    <w:rsid w:val="00F86992"/>
    <w:rsid w:val="00F86B5B"/>
    <w:rsid w:val="00F877BD"/>
    <w:rsid w:val="00F924F8"/>
    <w:rsid w:val="00FA06DD"/>
    <w:rsid w:val="00FB1DB6"/>
    <w:rsid w:val="00FB7ABE"/>
    <w:rsid w:val="00FD1DE3"/>
    <w:rsid w:val="00FD6A48"/>
    <w:rsid w:val="00FE2A8A"/>
    <w:rsid w:val="00FE6AD8"/>
    <w:rsid w:val="00FE7B8A"/>
    <w:rsid w:val="00FF30C6"/>
    <w:rsid w:val="00FF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385348"/>
  <w15:docId w15:val="{C09B676A-EA0F-42EB-84A5-2B21FA03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7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25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0B"/>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C8170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170B"/>
    <w:rPr>
      <w:i/>
      <w:iCs/>
      <w:color w:val="5B9BD5" w:themeColor="accent1"/>
    </w:rPr>
  </w:style>
  <w:style w:type="paragraph" w:styleId="ListParagraph">
    <w:name w:val="List Paragraph"/>
    <w:basedOn w:val="Normal"/>
    <w:uiPriority w:val="34"/>
    <w:qFormat/>
    <w:rsid w:val="00732BF8"/>
    <w:pPr>
      <w:ind w:left="720"/>
      <w:contextualSpacing/>
    </w:pPr>
  </w:style>
  <w:style w:type="character" w:styleId="Hyperlink">
    <w:name w:val="Hyperlink"/>
    <w:uiPriority w:val="99"/>
    <w:unhideWhenUsed/>
    <w:rsid w:val="00972214"/>
    <w:rPr>
      <w:color w:val="0000FF"/>
      <w:u w:val="single"/>
    </w:rPr>
  </w:style>
  <w:style w:type="paragraph" w:customStyle="1" w:styleId="ColorfulList-Accent11">
    <w:name w:val="Colorful List - Accent 11"/>
    <w:basedOn w:val="Normal"/>
    <w:uiPriority w:val="34"/>
    <w:qFormat/>
    <w:rsid w:val="00972214"/>
    <w:pPr>
      <w:spacing w:after="0" w:line="240" w:lineRule="auto"/>
      <w:ind w:left="720"/>
      <w:contextualSpacing/>
    </w:pPr>
    <w:rPr>
      <w:rFonts w:ascii="Cambria" w:eastAsia="MS Mincho" w:hAnsi="Cambria" w:cs="Times New Roman"/>
      <w:sz w:val="24"/>
      <w:szCs w:val="24"/>
    </w:rPr>
  </w:style>
  <w:style w:type="paragraph" w:styleId="BodyText">
    <w:name w:val="Body Text"/>
    <w:basedOn w:val="Normal"/>
    <w:link w:val="BodyTextChar"/>
    <w:uiPriority w:val="1"/>
    <w:qFormat/>
    <w:rsid w:val="00651755"/>
    <w:pPr>
      <w:widowControl w:val="0"/>
      <w:spacing w:after="0" w:line="240" w:lineRule="auto"/>
      <w:ind w:left="10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651755"/>
    <w:rPr>
      <w:rFonts w:ascii="Times New Roman" w:eastAsia="Times New Roman" w:hAnsi="Times New Roman"/>
      <w:sz w:val="18"/>
      <w:szCs w:val="18"/>
    </w:rPr>
  </w:style>
  <w:style w:type="character" w:customStyle="1" w:styleId="Heading2Char">
    <w:name w:val="Heading 2 Char"/>
    <w:basedOn w:val="DefaultParagraphFont"/>
    <w:link w:val="Heading2"/>
    <w:uiPriority w:val="9"/>
    <w:rsid w:val="00D2256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22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256F"/>
  </w:style>
  <w:style w:type="character" w:styleId="Strong">
    <w:name w:val="Strong"/>
    <w:basedOn w:val="DefaultParagraphFont"/>
    <w:uiPriority w:val="22"/>
    <w:qFormat/>
    <w:rsid w:val="00D2256F"/>
    <w:rPr>
      <w:b/>
      <w:bCs/>
    </w:rPr>
  </w:style>
  <w:style w:type="character" w:styleId="Emphasis">
    <w:name w:val="Emphasis"/>
    <w:basedOn w:val="DefaultParagraphFont"/>
    <w:uiPriority w:val="20"/>
    <w:qFormat/>
    <w:rsid w:val="00D2256F"/>
    <w:rPr>
      <w:i/>
      <w:iCs/>
    </w:rPr>
  </w:style>
  <w:style w:type="character" w:styleId="CommentReference">
    <w:name w:val="annotation reference"/>
    <w:basedOn w:val="DefaultParagraphFont"/>
    <w:uiPriority w:val="99"/>
    <w:semiHidden/>
    <w:unhideWhenUsed/>
    <w:rsid w:val="00180BF0"/>
    <w:rPr>
      <w:sz w:val="16"/>
      <w:szCs w:val="16"/>
    </w:rPr>
  </w:style>
  <w:style w:type="paragraph" w:styleId="CommentText">
    <w:name w:val="annotation text"/>
    <w:basedOn w:val="Normal"/>
    <w:link w:val="CommentTextChar"/>
    <w:uiPriority w:val="99"/>
    <w:unhideWhenUsed/>
    <w:rsid w:val="00180BF0"/>
    <w:pPr>
      <w:spacing w:line="240" w:lineRule="auto"/>
    </w:pPr>
    <w:rPr>
      <w:sz w:val="20"/>
      <w:szCs w:val="20"/>
    </w:rPr>
  </w:style>
  <w:style w:type="character" w:customStyle="1" w:styleId="CommentTextChar">
    <w:name w:val="Comment Text Char"/>
    <w:basedOn w:val="DefaultParagraphFont"/>
    <w:link w:val="CommentText"/>
    <w:uiPriority w:val="99"/>
    <w:rsid w:val="00180BF0"/>
    <w:rPr>
      <w:sz w:val="20"/>
      <w:szCs w:val="20"/>
    </w:rPr>
  </w:style>
  <w:style w:type="paragraph" w:styleId="CommentSubject">
    <w:name w:val="annotation subject"/>
    <w:basedOn w:val="CommentText"/>
    <w:next w:val="CommentText"/>
    <w:link w:val="CommentSubjectChar"/>
    <w:uiPriority w:val="99"/>
    <w:semiHidden/>
    <w:unhideWhenUsed/>
    <w:rsid w:val="00180BF0"/>
    <w:rPr>
      <w:b/>
      <w:bCs/>
    </w:rPr>
  </w:style>
  <w:style w:type="character" w:customStyle="1" w:styleId="CommentSubjectChar">
    <w:name w:val="Comment Subject Char"/>
    <w:basedOn w:val="CommentTextChar"/>
    <w:link w:val="CommentSubject"/>
    <w:uiPriority w:val="99"/>
    <w:semiHidden/>
    <w:rsid w:val="00180BF0"/>
    <w:rPr>
      <w:b/>
      <w:bCs/>
      <w:sz w:val="20"/>
      <w:szCs w:val="20"/>
    </w:rPr>
  </w:style>
  <w:style w:type="paragraph" w:styleId="BalloonText">
    <w:name w:val="Balloon Text"/>
    <w:basedOn w:val="Normal"/>
    <w:link w:val="BalloonTextChar"/>
    <w:uiPriority w:val="99"/>
    <w:semiHidden/>
    <w:unhideWhenUsed/>
    <w:rsid w:val="00180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BF0"/>
    <w:rPr>
      <w:rFonts w:ascii="Segoe UI" w:hAnsi="Segoe UI" w:cs="Segoe UI"/>
      <w:sz w:val="18"/>
      <w:szCs w:val="18"/>
    </w:rPr>
  </w:style>
  <w:style w:type="paragraph" w:styleId="Revision">
    <w:name w:val="Revision"/>
    <w:hidden/>
    <w:uiPriority w:val="99"/>
    <w:semiHidden/>
    <w:rsid w:val="008B21BE"/>
    <w:pPr>
      <w:spacing w:after="0" w:line="240" w:lineRule="auto"/>
    </w:pPr>
  </w:style>
  <w:style w:type="character" w:styleId="FollowedHyperlink">
    <w:name w:val="FollowedHyperlink"/>
    <w:basedOn w:val="DefaultParagraphFont"/>
    <w:uiPriority w:val="99"/>
    <w:semiHidden/>
    <w:unhideWhenUsed/>
    <w:rsid w:val="008C0F19"/>
    <w:rPr>
      <w:color w:val="954F72" w:themeColor="followedHyperlink"/>
      <w:u w:val="single"/>
    </w:rPr>
  </w:style>
  <w:style w:type="paragraph" w:styleId="FootnoteText">
    <w:name w:val="footnote text"/>
    <w:basedOn w:val="Normal"/>
    <w:link w:val="FootnoteTextChar"/>
    <w:uiPriority w:val="99"/>
    <w:semiHidden/>
    <w:unhideWhenUsed/>
    <w:rsid w:val="00DC1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E0F"/>
    <w:rPr>
      <w:sz w:val="20"/>
      <w:szCs w:val="20"/>
    </w:rPr>
  </w:style>
  <w:style w:type="character" w:styleId="FootnoteReference">
    <w:name w:val="footnote reference"/>
    <w:basedOn w:val="DefaultParagraphFont"/>
    <w:uiPriority w:val="99"/>
    <w:semiHidden/>
    <w:unhideWhenUsed/>
    <w:rsid w:val="00DC1E0F"/>
    <w:rPr>
      <w:vertAlign w:val="superscript"/>
    </w:rPr>
  </w:style>
  <w:style w:type="character" w:customStyle="1" w:styleId="bodytext0">
    <w:name w:val="bodytext"/>
    <w:basedOn w:val="DefaultParagraphFont"/>
    <w:rsid w:val="00904956"/>
  </w:style>
  <w:style w:type="table" w:styleId="TableGrid">
    <w:name w:val="Table Grid"/>
    <w:basedOn w:val="TableNormal"/>
    <w:rsid w:val="0025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D8A"/>
  </w:style>
  <w:style w:type="paragraph" w:styleId="Footer">
    <w:name w:val="footer"/>
    <w:basedOn w:val="Normal"/>
    <w:link w:val="FooterChar"/>
    <w:uiPriority w:val="99"/>
    <w:unhideWhenUsed/>
    <w:rsid w:val="003B7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D8A"/>
  </w:style>
  <w:style w:type="paragraph" w:styleId="Title">
    <w:name w:val="Title"/>
    <w:basedOn w:val="Normal"/>
    <w:link w:val="TitleChar"/>
    <w:qFormat/>
    <w:rsid w:val="00D7322A"/>
    <w:pPr>
      <w:spacing w:before="40" w:after="100" w:line="240" w:lineRule="auto"/>
      <w:jc w:val="center"/>
    </w:pPr>
    <w:rPr>
      <w:rFonts w:asciiTheme="majorHAnsi" w:eastAsia="Times New Roman" w:hAnsiTheme="majorHAnsi" w:cs="Arial"/>
      <w:b/>
      <w:color w:val="262626" w:themeColor="text1" w:themeTint="D9"/>
      <w:sz w:val="32"/>
      <w:szCs w:val="36"/>
    </w:rPr>
  </w:style>
  <w:style w:type="character" w:customStyle="1" w:styleId="TitleChar">
    <w:name w:val="Title Char"/>
    <w:basedOn w:val="DefaultParagraphFont"/>
    <w:link w:val="Title"/>
    <w:rsid w:val="00D7322A"/>
    <w:rPr>
      <w:rFonts w:asciiTheme="majorHAnsi" w:eastAsia="Times New Roman" w:hAnsiTheme="majorHAnsi" w:cs="Arial"/>
      <w:b/>
      <w:color w:val="262626" w:themeColor="text1" w:themeTint="D9"/>
      <w:sz w:val="32"/>
      <w:szCs w:val="36"/>
    </w:rPr>
  </w:style>
  <w:style w:type="character" w:styleId="PlaceholderText">
    <w:name w:val="Placeholder Text"/>
    <w:basedOn w:val="DefaultParagraphFont"/>
    <w:uiPriority w:val="99"/>
    <w:semiHidden/>
    <w:rsid w:val="00D7322A"/>
    <w:rPr>
      <w:color w:val="808080"/>
    </w:rPr>
  </w:style>
  <w:style w:type="table" w:customStyle="1" w:styleId="TableGrid1">
    <w:name w:val="Table Grid1"/>
    <w:basedOn w:val="TableNormal"/>
    <w:next w:val="TableGrid"/>
    <w:rsid w:val="008D5F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4967">
      <w:bodyDiv w:val="1"/>
      <w:marLeft w:val="0"/>
      <w:marRight w:val="0"/>
      <w:marTop w:val="0"/>
      <w:marBottom w:val="0"/>
      <w:divBdr>
        <w:top w:val="none" w:sz="0" w:space="0" w:color="auto"/>
        <w:left w:val="none" w:sz="0" w:space="0" w:color="auto"/>
        <w:bottom w:val="none" w:sz="0" w:space="0" w:color="auto"/>
        <w:right w:val="none" w:sz="0" w:space="0" w:color="auto"/>
      </w:divBdr>
      <w:divsChild>
        <w:div w:id="988048572">
          <w:marLeft w:val="1584"/>
          <w:marRight w:val="0"/>
          <w:marTop w:val="96"/>
          <w:marBottom w:val="0"/>
          <w:divBdr>
            <w:top w:val="none" w:sz="0" w:space="0" w:color="auto"/>
            <w:left w:val="none" w:sz="0" w:space="0" w:color="auto"/>
            <w:bottom w:val="none" w:sz="0" w:space="0" w:color="auto"/>
            <w:right w:val="none" w:sz="0" w:space="0" w:color="auto"/>
          </w:divBdr>
        </w:div>
      </w:divsChild>
    </w:div>
    <w:div w:id="21445525">
      <w:bodyDiv w:val="1"/>
      <w:marLeft w:val="0"/>
      <w:marRight w:val="0"/>
      <w:marTop w:val="0"/>
      <w:marBottom w:val="0"/>
      <w:divBdr>
        <w:top w:val="none" w:sz="0" w:space="0" w:color="auto"/>
        <w:left w:val="none" w:sz="0" w:space="0" w:color="auto"/>
        <w:bottom w:val="none" w:sz="0" w:space="0" w:color="auto"/>
        <w:right w:val="none" w:sz="0" w:space="0" w:color="auto"/>
      </w:divBdr>
    </w:div>
    <w:div w:id="108665936">
      <w:bodyDiv w:val="1"/>
      <w:marLeft w:val="0"/>
      <w:marRight w:val="0"/>
      <w:marTop w:val="0"/>
      <w:marBottom w:val="0"/>
      <w:divBdr>
        <w:top w:val="none" w:sz="0" w:space="0" w:color="auto"/>
        <w:left w:val="none" w:sz="0" w:space="0" w:color="auto"/>
        <w:bottom w:val="none" w:sz="0" w:space="0" w:color="auto"/>
        <w:right w:val="none" w:sz="0" w:space="0" w:color="auto"/>
      </w:divBdr>
    </w:div>
    <w:div w:id="123086554">
      <w:bodyDiv w:val="1"/>
      <w:marLeft w:val="0"/>
      <w:marRight w:val="0"/>
      <w:marTop w:val="0"/>
      <w:marBottom w:val="0"/>
      <w:divBdr>
        <w:top w:val="none" w:sz="0" w:space="0" w:color="auto"/>
        <w:left w:val="none" w:sz="0" w:space="0" w:color="auto"/>
        <w:bottom w:val="none" w:sz="0" w:space="0" w:color="auto"/>
        <w:right w:val="none" w:sz="0" w:space="0" w:color="auto"/>
      </w:divBdr>
      <w:divsChild>
        <w:div w:id="1780905714">
          <w:marLeft w:val="1166"/>
          <w:marRight w:val="0"/>
          <w:marTop w:val="115"/>
          <w:marBottom w:val="0"/>
          <w:divBdr>
            <w:top w:val="none" w:sz="0" w:space="0" w:color="auto"/>
            <w:left w:val="none" w:sz="0" w:space="0" w:color="auto"/>
            <w:bottom w:val="none" w:sz="0" w:space="0" w:color="auto"/>
            <w:right w:val="none" w:sz="0" w:space="0" w:color="auto"/>
          </w:divBdr>
        </w:div>
        <w:div w:id="39790628">
          <w:marLeft w:val="1166"/>
          <w:marRight w:val="0"/>
          <w:marTop w:val="115"/>
          <w:marBottom w:val="0"/>
          <w:divBdr>
            <w:top w:val="none" w:sz="0" w:space="0" w:color="auto"/>
            <w:left w:val="none" w:sz="0" w:space="0" w:color="auto"/>
            <w:bottom w:val="none" w:sz="0" w:space="0" w:color="auto"/>
            <w:right w:val="none" w:sz="0" w:space="0" w:color="auto"/>
          </w:divBdr>
        </w:div>
      </w:divsChild>
    </w:div>
    <w:div w:id="435953712">
      <w:bodyDiv w:val="1"/>
      <w:marLeft w:val="0"/>
      <w:marRight w:val="0"/>
      <w:marTop w:val="0"/>
      <w:marBottom w:val="0"/>
      <w:divBdr>
        <w:top w:val="none" w:sz="0" w:space="0" w:color="auto"/>
        <w:left w:val="none" w:sz="0" w:space="0" w:color="auto"/>
        <w:bottom w:val="none" w:sz="0" w:space="0" w:color="auto"/>
        <w:right w:val="none" w:sz="0" w:space="0" w:color="auto"/>
      </w:divBdr>
      <w:divsChild>
        <w:div w:id="702097705">
          <w:marLeft w:val="547"/>
          <w:marRight w:val="0"/>
          <w:marTop w:val="106"/>
          <w:marBottom w:val="0"/>
          <w:divBdr>
            <w:top w:val="none" w:sz="0" w:space="0" w:color="auto"/>
            <w:left w:val="none" w:sz="0" w:space="0" w:color="auto"/>
            <w:bottom w:val="none" w:sz="0" w:space="0" w:color="auto"/>
            <w:right w:val="none" w:sz="0" w:space="0" w:color="auto"/>
          </w:divBdr>
        </w:div>
      </w:divsChild>
    </w:div>
    <w:div w:id="921986861">
      <w:bodyDiv w:val="1"/>
      <w:marLeft w:val="0"/>
      <w:marRight w:val="0"/>
      <w:marTop w:val="0"/>
      <w:marBottom w:val="0"/>
      <w:divBdr>
        <w:top w:val="none" w:sz="0" w:space="0" w:color="auto"/>
        <w:left w:val="none" w:sz="0" w:space="0" w:color="auto"/>
        <w:bottom w:val="none" w:sz="0" w:space="0" w:color="auto"/>
        <w:right w:val="none" w:sz="0" w:space="0" w:color="auto"/>
      </w:divBdr>
    </w:div>
    <w:div w:id="927733007">
      <w:bodyDiv w:val="1"/>
      <w:marLeft w:val="0"/>
      <w:marRight w:val="0"/>
      <w:marTop w:val="0"/>
      <w:marBottom w:val="0"/>
      <w:divBdr>
        <w:top w:val="none" w:sz="0" w:space="0" w:color="auto"/>
        <w:left w:val="none" w:sz="0" w:space="0" w:color="auto"/>
        <w:bottom w:val="none" w:sz="0" w:space="0" w:color="auto"/>
        <w:right w:val="none" w:sz="0" w:space="0" w:color="auto"/>
      </w:divBdr>
      <w:divsChild>
        <w:div w:id="2038770356">
          <w:marLeft w:val="1886"/>
          <w:marRight w:val="0"/>
          <w:marTop w:val="86"/>
          <w:marBottom w:val="0"/>
          <w:divBdr>
            <w:top w:val="none" w:sz="0" w:space="0" w:color="auto"/>
            <w:left w:val="none" w:sz="0" w:space="0" w:color="auto"/>
            <w:bottom w:val="none" w:sz="0" w:space="0" w:color="auto"/>
            <w:right w:val="none" w:sz="0" w:space="0" w:color="auto"/>
          </w:divBdr>
        </w:div>
        <w:div w:id="403138805">
          <w:marLeft w:val="1886"/>
          <w:marRight w:val="0"/>
          <w:marTop w:val="86"/>
          <w:marBottom w:val="0"/>
          <w:divBdr>
            <w:top w:val="none" w:sz="0" w:space="0" w:color="auto"/>
            <w:left w:val="none" w:sz="0" w:space="0" w:color="auto"/>
            <w:bottom w:val="none" w:sz="0" w:space="0" w:color="auto"/>
            <w:right w:val="none" w:sz="0" w:space="0" w:color="auto"/>
          </w:divBdr>
        </w:div>
        <w:div w:id="1165316523">
          <w:marLeft w:val="1886"/>
          <w:marRight w:val="0"/>
          <w:marTop w:val="86"/>
          <w:marBottom w:val="0"/>
          <w:divBdr>
            <w:top w:val="none" w:sz="0" w:space="0" w:color="auto"/>
            <w:left w:val="none" w:sz="0" w:space="0" w:color="auto"/>
            <w:bottom w:val="none" w:sz="0" w:space="0" w:color="auto"/>
            <w:right w:val="none" w:sz="0" w:space="0" w:color="auto"/>
          </w:divBdr>
        </w:div>
      </w:divsChild>
    </w:div>
    <w:div w:id="970867136">
      <w:bodyDiv w:val="1"/>
      <w:marLeft w:val="0"/>
      <w:marRight w:val="0"/>
      <w:marTop w:val="0"/>
      <w:marBottom w:val="0"/>
      <w:divBdr>
        <w:top w:val="none" w:sz="0" w:space="0" w:color="auto"/>
        <w:left w:val="none" w:sz="0" w:space="0" w:color="auto"/>
        <w:bottom w:val="none" w:sz="0" w:space="0" w:color="auto"/>
        <w:right w:val="none" w:sz="0" w:space="0" w:color="auto"/>
      </w:divBdr>
      <w:divsChild>
        <w:div w:id="1854176596">
          <w:marLeft w:val="1166"/>
          <w:marRight w:val="0"/>
          <w:marTop w:val="86"/>
          <w:marBottom w:val="0"/>
          <w:divBdr>
            <w:top w:val="none" w:sz="0" w:space="0" w:color="auto"/>
            <w:left w:val="none" w:sz="0" w:space="0" w:color="auto"/>
            <w:bottom w:val="none" w:sz="0" w:space="0" w:color="auto"/>
            <w:right w:val="none" w:sz="0" w:space="0" w:color="auto"/>
          </w:divBdr>
        </w:div>
      </w:divsChild>
    </w:div>
    <w:div w:id="1223174397">
      <w:bodyDiv w:val="1"/>
      <w:marLeft w:val="0"/>
      <w:marRight w:val="0"/>
      <w:marTop w:val="0"/>
      <w:marBottom w:val="0"/>
      <w:divBdr>
        <w:top w:val="none" w:sz="0" w:space="0" w:color="auto"/>
        <w:left w:val="none" w:sz="0" w:space="0" w:color="auto"/>
        <w:bottom w:val="none" w:sz="0" w:space="0" w:color="auto"/>
        <w:right w:val="none" w:sz="0" w:space="0" w:color="auto"/>
      </w:divBdr>
      <w:divsChild>
        <w:div w:id="110168494">
          <w:marLeft w:val="1008"/>
          <w:marRight w:val="0"/>
          <w:marTop w:val="96"/>
          <w:marBottom w:val="0"/>
          <w:divBdr>
            <w:top w:val="none" w:sz="0" w:space="0" w:color="auto"/>
            <w:left w:val="none" w:sz="0" w:space="0" w:color="auto"/>
            <w:bottom w:val="none" w:sz="0" w:space="0" w:color="auto"/>
            <w:right w:val="none" w:sz="0" w:space="0" w:color="auto"/>
          </w:divBdr>
        </w:div>
        <w:div w:id="1981887640">
          <w:marLeft w:val="1008"/>
          <w:marRight w:val="0"/>
          <w:marTop w:val="96"/>
          <w:marBottom w:val="0"/>
          <w:divBdr>
            <w:top w:val="none" w:sz="0" w:space="0" w:color="auto"/>
            <w:left w:val="none" w:sz="0" w:space="0" w:color="auto"/>
            <w:bottom w:val="none" w:sz="0" w:space="0" w:color="auto"/>
            <w:right w:val="none" w:sz="0" w:space="0" w:color="auto"/>
          </w:divBdr>
        </w:div>
      </w:divsChild>
    </w:div>
    <w:div w:id="1245262546">
      <w:bodyDiv w:val="1"/>
      <w:marLeft w:val="0"/>
      <w:marRight w:val="0"/>
      <w:marTop w:val="0"/>
      <w:marBottom w:val="0"/>
      <w:divBdr>
        <w:top w:val="none" w:sz="0" w:space="0" w:color="auto"/>
        <w:left w:val="none" w:sz="0" w:space="0" w:color="auto"/>
        <w:bottom w:val="none" w:sz="0" w:space="0" w:color="auto"/>
        <w:right w:val="none" w:sz="0" w:space="0" w:color="auto"/>
      </w:divBdr>
    </w:div>
    <w:div w:id="1254516060">
      <w:bodyDiv w:val="1"/>
      <w:marLeft w:val="0"/>
      <w:marRight w:val="0"/>
      <w:marTop w:val="0"/>
      <w:marBottom w:val="0"/>
      <w:divBdr>
        <w:top w:val="none" w:sz="0" w:space="0" w:color="auto"/>
        <w:left w:val="none" w:sz="0" w:space="0" w:color="auto"/>
        <w:bottom w:val="none" w:sz="0" w:space="0" w:color="auto"/>
        <w:right w:val="none" w:sz="0" w:space="0" w:color="auto"/>
      </w:divBdr>
      <w:divsChild>
        <w:div w:id="786117431">
          <w:marLeft w:val="547"/>
          <w:marRight w:val="0"/>
          <w:marTop w:val="134"/>
          <w:marBottom w:val="0"/>
          <w:divBdr>
            <w:top w:val="none" w:sz="0" w:space="0" w:color="auto"/>
            <w:left w:val="none" w:sz="0" w:space="0" w:color="auto"/>
            <w:bottom w:val="none" w:sz="0" w:space="0" w:color="auto"/>
            <w:right w:val="none" w:sz="0" w:space="0" w:color="auto"/>
          </w:divBdr>
        </w:div>
        <w:div w:id="632100689">
          <w:marLeft w:val="1166"/>
          <w:marRight w:val="0"/>
          <w:marTop w:val="139"/>
          <w:marBottom w:val="0"/>
          <w:divBdr>
            <w:top w:val="none" w:sz="0" w:space="0" w:color="auto"/>
            <w:left w:val="none" w:sz="0" w:space="0" w:color="auto"/>
            <w:bottom w:val="none" w:sz="0" w:space="0" w:color="auto"/>
            <w:right w:val="none" w:sz="0" w:space="0" w:color="auto"/>
          </w:divBdr>
        </w:div>
        <w:div w:id="1563755656">
          <w:marLeft w:val="1800"/>
          <w:marRight w:val="0"/>
          <w:marTop w:val="115"/>
          <w:marBottom w:val="0"/>
          <w:divBdr>
            <w:top w:val="none" w:sz="0" w:space="0" w:color="auto"/>
            <w:left w:val="none" w:sz="0" w:space="0" w:color="auto"/>
            <w:bottom w:val="none" w:sz="0" w:space="0" w:color="auto"/>
            <w:right w:val="none" w:sz="0" w:space="0" w:color="auto"/>
          </w:divBdr>
        </w:div>
        <w:div w:id="975524745">
          <w:marLeft w:val="2520"/>
          <w:marRight w:val="0"/>
          <w:marTop w:val="106"/>
          <w:marBottom w:val="0"/>
          <w:divBdr>
            <w:top w:val="none" w:sz="0" w:space="0" w:color="auto"/>
            <w:left w:val="none" w:sz="0" w:space="0" w:color="auto"/>
            <w:bottom w:val="none" w:sz="0" w:space="0" w:color="auto"/>
            <w:right w:val="none" w:sz="0" w:space="0" w:color="auto"/>
          </w:divBdr>
        </w:div>
        <w:div w:id="2005546205">
          <w:marLeft w:val="2520"/>
          <w:marRight w:val="0"/>
          <w:marTop w:val="106"/>
          <w:marBottom w:val="0"/>
          <w:divBdr>
            <w:top w:val="none" w:sz="0" w:space="0" w:color="auto"/>
            <w:left w:val="none" w:sz="0" w:space="0" w:color="auto"/>
            <w:bottom w:val="none" w:sz="0" w:space="0" w:color="auto"/>
            <w:right w:val="none" w:sz="0" w:space="0" w:color="auto"/>
          </w:divBdr>
        </w:div>
        <w:div w:id="381370125">
          <w:marLeft w:val="1800"/>
          <w:marRight w:val="0"/>
          <w:marTop w:val="115"/>
          <w:marBottom w:val="0"/>
          <w:divBdr>
            <w:top w:val="none" w:sz="0" w:space="0" w:color="auto"/>
            <w:left w:val="none" w:sz="0" w:space="0" w:color="auto"/>
            <w:bottom w:val="none" w:sz="0" w:space="0" w:color="auto"/>
            <w:right w:val="none" w:sz="0" w:space="0" w:color="auto"/>
          </w:divBdr>
        </w:div>
        <w:div w:id="1890531491">
          <w:marLeft w:val="1800"/>
          <w:marRight w:val="0"/>
          <w:marTop w:val="115"/>
          <w:marBottom w:val="0"/>
          <w:divBdr>
            <w:top w:val="none" w:sz="0" w:space="0" w:color="auto"/>
            <w:left w:val="none" w:sz="0" w:space="0" w:color="auto"/>
            <w:bottom w:val="none" w:sz="0" w:space="0" w:color="auto"/>
            <w:right w:val="none" w:sz="0" w:space="0" w:color="auto"/>
          </w:divBdr>
        </w:div>
        <w:div w:id="1021860018">
          <w:marLeft w:val="547"/>
          <w:marRight w:val="0"/>
          <w:marTop w:val="134"/>
          <w:marBottom w:val="0"/>
          <w:divBdr>
            <w:top w:val="none" w:sz="0" w:space="0" w:color="auto"/>
            <w:left w:val="none" w:sz="0" w:space="0" w:color="auto"/>
            <w:bottom w:val="none" w:sz="0" w:space="0" w:color="auto"/>
            <w:right w:val="none" w:sz="0" w:space="0" w:color="auto"/>
          </w:divBdr>
        </w:div>
        <w:div w:id="402409337">
          <w:marLeft w:val="1800"/>
          <w:marRight w:val="0"/>
          <w:marTop w:val="115"/>
          <w:marBottom w:val="0"/>
          <w:divBdr>
            <w:top w:val="none" w:sz="0" w:space="0" w:color="auto"/>
            <w:left w:val="none" w:sz="0" w:space="0" w:color="auto"/>
            <w:bottom w:val="none" w:sz="0" w:space="0" w:color="auto"/>
            <w:right w:val="none" w:sz="0" w:space="0" w:color="auto"/>
          </w:divBdr>
        </w:div>
        <w:div w:id="687411750">
          <w:marLeft w:val="547"/>
          <w:marRight w:val="0"/>
          <w:marTop w:val="134"/>
          <w:marBottom w:val="0"/>
          <w:divBdr>
            <w:top w:val="none" w:sz="0" w:space="0" w:color="auto"/>
            <w:left w:val="none" w:sz="0" w:space="0" w:color="auto"/>
            <w:bottom w:val="none" w:sz="0" w:space="0" w:color="auto"/>
            <w:right w:val="none" w:sz="0" w:space="0" w:color="auto"/>
          </w:divBdr>
        </w:div>
      </w:divsChild>
    </w:div>
    <w:div w:id="1423183935">
      <w:bodyDiv w:val="1"/>
      <w:marLeft w:val="0"/>
      <w:marRight w:val="0"/>
      <w:marTop w:val="0"/>
      <w:marBottom w:val="0"/>
      <w:divBdr>
        <w:top w:val="none" w:sz="0" w:space="0" w:color="auto"/>
        <w:left w:val="none" w:sz="0" w:space="0" w:color="auto"/>
        <w:bottom w:val="none" w:sz="0" w:space="0" w:color="auto"/>
        <w:right w:val="none" w:sz="0" w:space="0" w:color="auto"/>
      </w:divBdr>
      <w:divsChild>
        <w:div w:id="2060279960">
          <w:marLeft w:val="0"/>
          <w:marRight w:val="0"/>
          <w:marTop w:val="0"/>
          <w:marBottom w:val="0"/>
          <w:divBdr>
            <w:top w:val="none" w:sz="0" w:space="0" w:color="auto"/>
            <w:left w:val="none" w:sz="0" w:space="0" w:color="auto"/>
            <w:bottom w:val="none" w:sz="0" w:space="0" w:color="auto"/>
            <w:right w:val="none" w:sz="0" w:space="0" w:color="auto"/>
          </w:divBdr>
        </w:div>
      </w:divsChild>
    </w:div>
    <w:div w:id="1462772744">
      <w:bodyDiv w:val="1"/>
      <w:marLeft w:val="0"/>
      <w:marRight w:val="0"/>
      <w:marTop w:val="0"/>
      <w:marBottom w:val="0"/>
      <w:divBdr>
        <w:top w:val="none" w:sz="0" w:space="0" w:color="auto"/>
        <w:left w:val="none" w:sz="0" w:space="0" w:color="auto"/>
        <w:bottom w:val="none" w:sz="0" w:space="0" w:color="auto"/>
        <w:right w:val="none" w:sz="0" w:space="0" w:color="auto"/>
      </w:divBdr>
      <w:divsChild>
        <w:div w:id="1396850584">
          <w:marLeft w:val="547"/>
          <w:marRight w:val="0"/>
          <w:marTop w:val="134"/>
          <w:marBottom w:val="0"/>
          <w:divBdr>
            <w:top w:val="none" w:sz="0" w:space="0" w:color="auto"/>
            <w:left w:val="none" w:sz="0" w:space="0" w:color="auto"/>
            <w:bottom w:val="none" w:sz="0" w:space="0" w:color="auto"/>
            <w:right w:val="none" w:sz="0" w:space="0" w:color="auto"/>
          </w:divBdr>
        </w:div>
        <w:div w:id="931742030">
          <w:marLeft w:val="547"/>
          <w:marRight w:val="0"/>
          <w:marTop w:val="134"/>
          <w:marBottom w:val="0"/>
          <w:divBdr>
            <w:top w:val="none" w:sz="0" w:space="0" w:color="auto"/>
            <w:left w:val="none" w:sz="0" w:space="0" w:color="auto"/>
            <w:bottom w:val="none" w:sz="0" w:space="0" w:color="auto"/>
            <w:right w:val="none" w:sz="0" w:space="0" w:color="auto"/>
          </w:divBdr>
        </w:div>
        <w:div w:id="344209968">
          <w:marLeft w:val="547"/>
          <w:marRight w:val="0"/>
          <w:marTop w:val="134"/>
          <w:marBottom w:val="0"/>
          <w:divBdr>
            <w:top w:val="none" w:sz="0" w:space="0" w:color="auto"/>
            <w:left w:val="none" w:sz="0" w:space="0" w:color="auto"/>
            <w:bottom w:val="none" w:sz="0" w:space="0" w:color="auto"/>
            <w:right w:val="none" w:sz="0" w:space="0" w:color="auto"/>
          </w:divBdr>
        </w:div>
      </w:divsChild>
    </w:div>
    <w:div w:id="1528373710">
      <w:bodyDiv w:val="1"/>
      <w:marLeft w:val="0"/>
      <w:marRight w:val="0"/>
      <w:marTop w:val="0"/>
      <w:marBottom w:val="0"/>
      <w:divBdr>
        <w:top w:val="none" w:sz="0" w:space="0" w:color="auto"/>
        <w:left w:val="none" w:sz="0" w:space="0" w:color="auto"/>
        <w:bottom w:val="none" w:sz="0" w:space="0" w:color="auto"/>
        <w:right w:val="none" w:sz="0" w:space="0" w:color="auto"/>
      </w:divBdr>
    </w:div>
    <w:div w:id="1589313865">
      <w:bodyDiv w:val="1"/>
      <w:marLeft w:val="0"/>
      <w:marRight w:val="0"/>
      <w:marTop w:val="0"/>
      <w:marBottom w:val="0"/>
      <w:divBdr>
        <w:top w:val="none" w:sz="0" w:space="0" w:color="auto"/>
        <w:left w:val="none" w:sz="0" w:space="0" w:color="auto"/>
        <w:bottom w:val="none" w:sz="0" w:space="0" w:color="auto"/>
        <w:right w:val="none" w:sz="0" w:space="0" w:color="auto"/>
      </w:divBdr>
    </w:div>
    <w:div w:id="1702586786">
      <w:bodyDiv w:val="1"/>
      <w:marLeft w:val="0"/>
      <w:marRight w:val="0"/>
      <w:marTop w:val="0"/>
      <w:marBottom w:val="0"/>
      <w:divBdr>
        <w:top w:val="none" w:sz="0" w:space="0" w:color="auto"/>
        <w:left w:val="none" w:sz="0" w:space="0" w:color="auto"/>
        <w:bottom w:val="none" w:sz="0" w:space="0" w:color="auto"/>
        <w:right w:val="none" w:sz="0" w:space="0" w:color="auto"/>
      </w:divBdr>
      <w:divsChild>
        <w:div w:id="55050469">
          <w:marLeft w:val="1800"/>
          <w:marRight w:val="0"/>
          <w:marTop w:val="96"/>
          <w:marBottom w:val="0"/>
          <w:divBdr>
            <w:top w:val="none" w:sz="0" w:space="0" w:color="auto"/>
            <w:left w:val="none" w:sz="0" w:space="0" w:color="auto"/>
            <w:bottom w:val="none" w:sz="0" w:space="0" w:color="auto"/>
            <w:right w:val="none" w:sz="0" w:space="0" w:color="auto"/>
          </w:divBdr>
        </w:div>
        <w:div w:id="304895682">
          <w:marLeft w:val="1166"/>
          <w:marRight w:val="0"/>
          <w:marTop w:val="106"/>
          <w:marBottom w:val="0"/>
          <w:divBdr>
            <w:top w:val="none" w:sz="0" w:space="0" w:color="auto"/>
            <w:left w:val="none" w:sz="0" w:space="0" w:color="auto"/>
            <w:bottom w:val="none" w:sz="0" w:space="0" w:color="auto"/>
            <w:right w:val="none" w:sz="0" w:space="0" w:color="auto"/>
          </w:divBdr>
        </w:div>
        <w:div w:id="964307720">
          <w:marLeft w:val="1166"/>
          <w:marRight w:val="0"/>
          <w:marTop w:val="106"/>
          <w:marBottom w:val="0"/>
          <w:divBdr>
            <w:top w:val="none" w:sz="0" w:space="0" w:color="auto"/>
            <w:left w:val="none" w:sz="0" w:space="0" w:color="auto"/>
            <w:bottom w:val="none" w:sz="0" w:space="0" w:color="auto"/>
            <w:right w:val="none" w:sz="0" w:space="0" w:color="auto"/>
          </w:divBdr>
        </w:div>
        <w:div w:id="2021393129">
          <w:marLeft w:val="1166"/>
          <w:marRight w:val="0"/>
          <w:marTop w:val="106"/>
          <w:marBottom w:val="0"/>
          <w:divBdr>
            <w:top w:val="none" w:sz="0" w:space="0" w:color="auto"/>
            <w:left w:val="none" w:sz="0" w:space="0" w:color="auto"/>
            <w:bottom w:val="none" w:sz="0" w:space="0" w:color="auto"/>
            <w:right w:val="none" w:sz="0" w:space="0" w:color="auto"/>
          </w:divBdr>
        </w:div>
        <w:div w:id="2050299326">
          <w:marLeft w:val="1166"/>
          <w:marRight w:val="0"/>
          <w:marTop w:val="110"/>
          <w:marBottom w:val="0"/>
          <w:divBdr>
            <w:top w:val="none" w:sz="0" w:space="0" w:color="auto"/>
            <w:left w:val="none" w:sz="0" w:space="0" w:color="auto"/>
            <w:bottom w:val="none" w:sz="0" w:space="0" w:color="auto"/>
            <w:right w:val="none" w:sz="0" w:space="0" w:color="auto"/>
          </w:divBdr>
        </w:div>
      </w:divsChild>
    </w:div>
    <w:div w:id="1881821959">
      <w:bodyDiv w:val="1"/>
      <w:marLeft w:val="0"/>
      <w:marRight w:val="0"/>
      <w:marTop w:val="0"/>
      <w:marBottom w:val="0"/>
      <w:divBdr>
        <w:top w:val="none" w:sz="0" w:space="0" w:color="auto"/>
        <w:left w:val="none" w:sz="0" w:space="0" w:color="auto"/>
        <w:bottom w:val="none" w:sz="0" w:space="0" w:color="auto"/>
        <w:right w:val="none" w:sz="0" w:space="0" w:color="auto"/>
      </w:divBdr>
    </w:div>
    <w:div w:id="2030795138">
      <w:bodyDiv w:val="1"/>
      <w:marLeft w:val="0"/>
      <w:marRight w:val="0"/>
      <w:marTop w:val="0"/>
      <w:marBottom w:val="0"/>
      <w:divBdr>
        <w:top w:val="none" w:sz="0" w:space="0" w:color="auto"/>
        <w:left w:val="none" w:sz="0" w:space="0" w:color="auto"/>
        <w:bottom w:val="none" w:sz="0" w:space="0" w:color="auto"/>
        <w:right w:val="none" w:sz="0" w:space="0" w:color="auto"/>
      </w:divBdr>
    </w:div>
    <w:div w:id="2042128767">
      <w:bodyDiv w:val="1"/>
      <w:marLeft w:val="0"/>
      <w:marRight w:val="0"/>
      <w:marTop w:val="0"/>
      <w:marBottom w:val="0"/>
      <w:divBdr>
        <w:top w:val="none" w:sz="0" w:space="0" w:color="auto"/>
        <w:left w:val="none" w:sz="0" w:space="0" w:color="auto"/>
        <w:bottom w:val="none" w:sz="0" w:space="0" w:color="auto"/>
        <w:right w:val="none" w:sz="0" w:space="0" w:color="auto"/>
      </w:divBdr>
      <w:divsChild>
        <w:div w:id="27293417">
          <w:marLeft w:val="1800"/>
          <w:marRight w:val="0"/>
          <w:marTop w:val="96"/>
          <w:marBottom w:val="0"/>
          <w:divBdr>
            <w:top w:val="none" w:sz="0" w:space="0" w:color="auto"/>
            <w:left w:val="none" w:sz="0" w:space="0" w:color="auto"/>
            <w:bottom w:val="none" w:sz="0" w:space="0" w:color="auto"/>
            <w:right w:val="none" w:sz="0" w:space="0" w:color="auto"/>
          </w:divBdr>
        </w:div>
        <w:div w:id="271672191">
          <w:marLeft w:val="1166"/>
          <w:marRight w:val="0"/>
          <w:marTop w:val="106"/>
          <w:marBottom w:val="0"/>
          <w:divBdr>
            <w:top w:val="none" w:sz="0" w:space="0" w:color="auto"/>
            <w:left w:val="none" w:sz="0" w:space="0" w:color="auto"/>
            <w:bottom w:val="none" w:sz="0" w:space="0" w:color="auto"/>
            <w:right w:val="none" w:sz="0" w:space="0" w:color="auto"/>
          </w:divBdr>
        </w:div>
        <w:div w:id="848954695">
          <w:marLeft w:val="1166"/>
          <w:marRight w:val="0"/>
          <w:marTop w:val="110"/>
          <w:marBottom w:val="0"/>
          <w:divBdr>
            <w:top w:val="none" w:sz="0" w:space="0" w:color="auto"/>
            <w:left w:val="none" w:sz="0" w:space="0" w:color="auto"/>
            <w:bottom w:val="none" w:sz="0" w:space="0" w:color="auto"/>
            <w:right w:val="none" w:sz="0" w:space="0" w:color="auto"/>
          </w:divBdr>
        </w:div>
        <w:div w:id="960191247">
          <w:marLeft w:val="1166"/>
          <w:marRight w:val="0"/>
          <w:marTop w:val="106"/>
          <w:marBottom w:val="0"/>
          <w:divBdr>
            <w:top w:val="none" w:sz="0" w:space="0" w:color="auto"/>
            <w:left w:val="none" w:sz="0" w:space="0" w:color="auto"/>
            <w:bottom w:val="none" w:sz="0" w:space="0" w:color="auto"/>
            <w:right w:val="none" w:sz="0" w:space="0" w:color="auto"/>
          </w:divBdr>
        </w:div>
        <w:div w:id="192040666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tp://ftp.ncbi.nlm.nih.gov/pub/clinvar/submission_templat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ingen@clinicalgenome.org"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D2D836CC83F44AAE5086101540AF4B"/>
        <w:category>
          <w:name w:val="General"/>
          <w:gallery w:val="placeholder"/>
        </w:category>
        <w:types>
          <w:type w:val="bbPlcHdr"/>
        </w:types>
        <w:behaviors>
          <w:behavior w:val="content"/>
        </w:behaviors>
        <w:guid w:val="{739376F8-5E1D-1848-8C68-7F99157E6BFE}"/>
      </w:docPartPr>
      <w:docPartBody>
        <w:p w:rsidR="00703B43" w:rsidRDefault="00703B43" w:rsidP="00703B43">
          <w:pPr>
            <w:pStyle w:val="A9D2D836CC83F44AAE5086101540AF4B"/>
          </w:pPr>
          <w:r w:rsidRPr="00E21848">
            <w:rPr>
              <w:rStyle w:val="PlaceholderText"/>
            </w:rPr>
            <w:t>Click here to enter text.</w:t>
          </w:r>
        </w:p>
      </w:docPartBody>
    </w:docPart>
    <w:docPart>
      <w:docPartPr>
        <w:name w:val="A6E448D69BE4DB4492D65EA211478D80"/>
        <w:category>
          <w:name w:val="General"/>
          <w:gallery w:val="placeholder"/>
        </w:category>
        <w:types>
          <w:type w:val="bbPlcHdr"/>
        </w:types>
        <w:behaviors>
          <w:behavior w:val="content"/>
        </w:behaviors>
        <w:guid w:val="{E2663CD1-5FCA-3D47-933E-13457277EBAE}"/>
      </w:docPartPr>
      <w:docPartBody>
        <w:p w:rsidR="00703B43" w:rsidRDefault="00703B43" w:rsidP="00703B43">
          <w:pPr>
            <w:pStyle w:val="A6E448D69BE4DB4492D65EA211478D80"/>
          </w:pPr>
          <w:r w:rsidRPr="00E21848">
            <w:rPr>
              <w:rStyle w:val="PlaceholderText"/>
            </w:rPr>
            <w:t>Click here to enter text.</w:t>
          </w:r>
        </w:p>
      </w:docPartBody>
    </w:docPart>
    <w:docPart>
      <w:docPartPr>
        <w:name w:val="D32F4A1A09658F4282C287C8A2E562A4"/>
        <w:category>
          <w:name w:val="General"/>
          <w:gallery w:val="placeholder"/>
        </w:category>
        <w:types>
          <w:type w:val="bbPlcHdr"/>
        </w:types>
        <w:behaviors>
          <w:behavior w:val="content"/>
        </w:behaviors>
        <w:guid w:val="{568139AE-448D-0C4B-A498-1CEF181CCD74}"/>
      </w:docPartPr>
      <w:docPartBody>
        <w:p w:rsidR="00703B43" w:rsidRDefault="00703B43" w:rsidP="00703B43">
          <w:pPr>
            <w:pStyle w:val="D32F4A1A09658F4282C287C8A2E562A4"/>
          </w:pPr>
          <w:r w:rsidRPr="00E21848">
            <w:rPr>
              <w:rStyle w:val="PlaceholderText"/>
            </w:rPr>
            <w:t>Click here to enter text.</w:t>
          </w:r>
        </w:p>
      </w:docPartBody>
    </w:docPart>
    <w:docPart>
      <w:docPartPr>
        <w:name w:val="7D2A81BDC4C61F4F87C5005B0136A0B5"/>
        <w:category>
          <w:name w:val="General"/>
          <w:gallery w:val="placeholder"/>
        </w:category>
        <w:types>
          <w:type w:val="bbPlcHdr"/>
        </w:types>
        <w:behaviors>
          <w:behavior w:val="content"/>
        </w:behaviors>
        <w:guid w:val="{DBDA78A6-50CC-634E-BEB8-5E66CF8C67BE}"/>
      </w:docPartPr>
      <w:docPartBody>
        <w:p w:rsidR="00703B43" w:rsidRDefault="00703B43" w:rsidP="00703B43">
          <w:pPr>
            <w:pStyle w:val="7D2A81BDC4C61F4F87C5005B0136A0B5"/>
          </w:pPr>
          <w:r w:rsidRPr="00E21848">
            <w:rPr>
              <w:rStyle w:val="PlaceholderText"/>
            </w:rPr>
            <w:t>Click here to enter text.</w:t>
          </w:r>
        </w:p>
      </w:docPartBody>
    </w:docPart>
    <w:docPart>
      <w:docPartPr>
        <w:name w:val="FFEF036F731134409DEFC22870826774"/>
        <w:category>
          <w:name w:val="General"/>
          <w:gallery w:val="placeholder"/>
        </w:category>
        <w:types>
          <w:type w:val="bbPlcHdr"/>
        </w:types>
        <w:behaviors>
          <w:behavior w:val="content"/>
        </w:behaviors>
        <w:guid w:val="{09D00535-168A-EF42-8527-1C015B77A91E}"/>
      </w:docPartPr>
      <w:docPartBody>
        <w:p w:rsidR="00703B43" w:rsidRDefault="00703B43" w:rsidP="00703B43">
          <w:pPr>
            <w:pStyle w:val="FFEF036F731134409DEFC22870826774"/>
          </w:pPr>
          <w:r w:rsidRPr="00E21848">
            <w:rPr>
              <w:rStyle w:val="PlaceholderText"/>
            </w:rPr>
            <w:t>Click here to enter text.</w:t>
          </w:r>
        </w:p>
      </w:docPartBody>
    </w:docPart>
    <w:docPart>
      <w:docPartPr>
        <w:name w:val="426332B88BD8524A847CAA32E0BACBEE"/>
        <w:category>
          <w:name w:val="General"/>
          <w:gallery w:val="placeholder"/>
        </w:category>
        <w:types>
          <w:type w:val="bbPlcHdr"/>
        </w:types>
        <w:behaviors>
          <w:behavior w:val="content"/>
        </w:behaviors>
        <w:guid w:val="{965DB200-A25E-BC4E-A006-AB40E1309E61}"/>
      </w:docPartPr>
      <w:docPartBody>
        <w:p w:rsidR="00703B43" w:rsidRDefault="00703B43" w:rsidP="00703B43">
          <w:pPr>
            <w:pStyle w:val="426332B88BD8524A847CAA32E0BACBEE"/>
          </w:pPr>
          <w:r w:rsidRPr="00E21848">
            <w:rPr>
              <w:rStyle w:val="PlaceholderText"/>
            </w:rPr>
            <w:t>Click here to enter text.</w:t>
          </w:r>
        </w:p>
      </w:docPartBody>
    </w:docPart>
    <w:docPart>
      <w:docPartPr>
        <w:name w:val="0AFE60818A60436F8861560FB417B0D3"/>
        <w:category>
          <w:name w:val="General"/>
          <w:gallery w:val="placeholder"/>
        </w:category>
        <w:types>
          <w:type w:val="bbPlcHdr"/>
        </w:types>
        <w:behaviors>
          <w:behavior w:val="content"/>
        </w:behaviors>
        <w:guid w:val="{C1140760-CD98-4E05-A628-651400C43265}"/>
      </w:docPartPr>
      <w:docPartBody>
        <w:p w:rsidR="00A5497A" w:rsidRDefault="004E0764" w:rsidP="004E0764">
          <w:pPr>
            <w:pStyle w:val="0AFE60818A60436F8861560FB417B0D3"/>
          </w:pPr>
          <w:r w:rsidRPr="00E218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E2"/>
    <w:rsid w:val="001E3D71"/>
    <w:rsid w:val="002027DB"/>
    <w:rsid w:val="002118E2"/>
    <w:rsid w:val="002E2FEB"/>
    <w:rsid w:val="004167FD"/>
    <w:rsid w:val="004E0764"/>
    <w:rsid w:val="00507A8D"/>
    <w:rsid w:val="005379F7"/>
    <w:rsid w:val="00703B43"/>
    <w:rsid w:val="009B0578"/>
    <w:rsid w:val="009C4D44"/>
    <w:rsid w:val="00A44B8B"/>
    <w:rsid w:val="00A5497A"/>
    <w:rsid w:val="00D00446"/>
    <w:rsid w:val="00DE4731"/>
    <w:rsid w:val="00FB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764"/>
    <w:rPr>
      <w:color w:val="808080"/>
    </w:rPr>
  </w:style>
  <w:style w:type="paragraph" w:customStyle="1" w:styleId="78331FDCF7D74082869A050E40FEA856">
    <w:name w:val="78331FDCF7D74082869A050E40FEA856"/>
    <w:rsid w:val="002118E2"/>
  </w:style>
  <w:style w:type="paragraph" w:customStyle="1" w:styleId="7231E64AC7504FE6AA7B71256F5015BE">
    <w:name w:val="7231E64AC7504FE6AA7B71256F5015BE"/>
    <w:rsid w:val="002118E2"/>
  </w:style>
  <w:style w:type="paragraph" w:customStyle="1" w:styleId="F7A91C4C675F4A77B161253AA919B52D">
    <w:name w:val="F7A91C4C675F4A77B161253AA919B52D"/>
    <w:rsid w:val="002118E2"/>
  </w:style>
  <w:style w:type="paragraph" w:customStyle="1" w:styleId="2E767B655F3F45E290233B82CA0587A1">
    <w:name w:val="2E767B655F3F45E290233B82CA0587A1"/>
    <w:rsid w:val="002118E2"/>
  </w:style>
  <w:style w:type="paragraph" w:customStyle="1" w:styleId="D0E499F0B2BC41BD892218889CB0B966">
    <w:name w:val="D0E499F0B2BC41BD892218889CB0B966"/>
    <w:rsid w:val="002118E2"/>
  </w:style>
  <w:style w:type="paragraph" w:customStyle="1" w:styleId="7AC2A387D836431685B91C3C148C6941">
    <w:name w:val="7AC2A387D836431685B91C3C148C6941"/>
    <w:rsid w:val="002118E2"/>
  </w:style>
  <w:style w:type="paragraph" w:customStyle="1" w:styleId="BB788F36BA4B43A68FA857BF82567E5C">
    <w:name w:val="BB788F36BA4B43A68FA857BF82567E5C"/>
    <w:rsid w:val="002118E2"/>
  </w:style>
  <w:style w:type="paragraph" w:customStyle="1" w:styleId="52D275D8718546D9AA5E4AD566250366">
    <w:name w:val="52D275D8718546D9AA5E4AD566250366"/>
    <w:rsid w:val="002118E2"/>
  </w:style>
  <w:style w:type="paragraph" w:customStyle="1" w:styleId="31E27FCB60174A69AD0FA17FF0A4F9BC">
    <w:name w:val="31E27FCB60174A69AD0FA17FF0A4F9BC"/>
    <w:rsid w:val="002118E2"/>
  </w:style>
  <w:style w:type="paragraph" w:customStyle="1" w:styleId="DE6927C9A43A48948AE2320699DBFA31">
    <w:name w:val="DE6927C9A43A48948AE2320699DBFA31"/>
    <w:rsid w:val="002118E2"/>
  </w:style>
  <w:style w:type="paragraph" w:customStyle="1" w:styleId="D61AAD74555A4B40BA6C909E5FE11FB4">
    <w:name w:val="D61AAD74555A4B40BA6C909E5FE11FB4"/>
    <w:rsid w:val="002118E2"/>
  </w:style>
  <w:style w:type="paragraph" w:customStyle="1" w:styleId="F7B098E706B3419AA5594721E33576AD">
    <w:name w:val="F7B098E706B3419AA5594721E33576AD"/>
    <w:rsid w:val="002118E2"/>
  </w:style>
  <w:style w:type="paragraph" w:customStyle="1" w:styleId="06B18DF0E48448FC81CE60879EE44558">
    <w:name w:val="06B18DF0E48448FC81CE60879EE44558"/>
    <w:rsid w:val="002118E2"/>
  </w:style>
  <w:style w:type="paragraph" w:customStyle="1" w:styleId="8E2FDD003558456F8E238295FADF1AD2">
    <w:name w:val="8E2FDD003558456F8E238295FADF1AD2"/>
    <w:rsid w:val="002118E2"/>
  </w:style>
  <w:style w:type="paragraph" w:customStyle="1" w:styleId="7D5955D25F90411D9576438082E8DCC5">
    <w:name w:val="7D5955D25F90411D9576438082E8DCC5"/>
    <w:rsid w:val="002118E2"/>
  </w:style>
  <w:style w:type="paragraph" w:customStyle="1" w:styleId="96F801A5B777C94F9AA06E29B033588F">
    <w:name w:val="96F801A5B777C94F9AA06E29B033588F"/>
    <w:rsid w:val="00703B43"/>
    <w:pPr>
      <w:spacing w:after="0" w:line="240" w:lineRule="auto"/>
    </w:pPr>
    <w:rPr>
      <w:sz w:val="24"/>
      <w:szCs w:val="24"/>
    </w:rPr>
  </w:style>
  <w:style w:type="paragraph" w:customStyle="1" w:styleId="2AB3CDE4B5165D498200F36B12777FDD">
    <w:name w:val="2AB3CDE4B5165D498200F36B12777FDD"/>
    <w:rsid w:val="00703B43"/>
    <w:pPr>
      <w:spacing w:after="0" w:line="240" w:lineRule="auto"/>
    </w:pPr>
    <w:rPr>
      <w:sz w:val="24"/>
      <w:szCs w:val="24"/>
    </w:rPr>
  </w:style>
  <w:style w:type="paragraph" w:customStyle="1" w:styleId="61E25911F0ACEF4683E7438D0E0021B3">
    <w:name w:val="61E25911F0ACEF4683E7438D0E0021B3"/>
    <w:rsid w:val="00703B43"/>
    <w:pPr>
      <w:spacing w:after="0" w:line="240" w:lineRule="auto"/>
    </w:pPr>
    <w:rPr>
      <w:sz w:val="24"/>
      <w:szCs w:val="24"/>
    </w:rPr>
  </w:style>
  <w:style w:type="paragraph" w:customStyle="1" w:styleId="62FE3CF99635B74FB97264C09A071A72">
    <w:name w:val="62FE3CF99635B74FB97264C09A071A72"/>
    <w:rsid w:val="00703B43"/>
    <w:pPr>
      <w:spacing w:after="0" w:line="240" w:lineRule="auto"/>
    </w:pPr>
    <w:rPr>
      <w:sz w:val="24"/>
      <w:szCs w:val="24"/>
    </w:rPr>
  </w:style>
  <w:style w:type="paragraph" w:customStyle="1" w:styleId="9D0A394FA41B114AAEDAC619A6B92E13">
    <w:name w:val="9D0A394FA41B114AAEDAC619A6B92E13"/>
    <w:rsid w:val="00703B43"/>
    <w:pPr>
      <w:spacing w:after="0" w:line="240" w:lineRule="auto"/>
    </w:pPr>
    <w:rPr>
      <w:sz w:val="24"/>
      <w:szCs w:val="24"/>
    </w:rPr>
  </w:style>
  <w:style w:type="paragraph" w:customStyle="1" w:styleId="DB43A4C13E61BB48A61F4E5307A6B692">
    <w:name w:val="DB43A4C13E61BB48A61F4E5307A6B692"/>
    <w:rsid w:val="00703B43"/>
    <w:pPr>
      <w:spacing w:after="0" w:line="240" w:lineRule="auto"/>
    </w:pPr>
    <w:rPr>
      <w:sz w:val="24"/>
      <w:szCs w:val="24"/>
    </w:rPr>
  </w:style>
  <w:style w:type="paragraph" w:customStyle="1" w:styleId="8E83B63EA986174CA245496D9300FD2F">
    <w:name w:val="8E83B63EA986174CA245496D9300FD2F"/>
    <w:rsid w:val="00703B43"/>
    <w:pPr>
      <w:spacing w:after="0" w:line="240" w:lineRule="auto"/>
    </w:pPr>
    <w:rPr>
      <w:sz w:val="24"/>
      <w:szCs w:val="24"/>
    </w:rPr>
  </w:style>
  <w:style w:type="paragraph" w:customStyle="1" w:styleId="38420B4F36D78147869B433AFE4A6AD3">
    <w:name w:val="38420B4F36D78147869B433AFE4A6AD3"/>
    <w:rsid w:val="00703B43"/>
    <w:pPr>
      <w:spacing w:after="0" w:line="240" w:lineRule="auto"/>
    </w:pPr>
    <w:rPr>
      <w:sz w:val="24"/>
      <w:szCs w:val="24"/>
    </w:rPr>
  </w:style>
  <w:style w:type="paragraph" w:customStyle="1" w:styleId="0B67CE76EEBD774090DBF410DE37C174">
    <w:name w:val="0B67CE76EEBD774090DBF410DE37C174"/>
    <w:rsid w:val="00703B43"/>
    <w:pPr>
      <w:spacing w:after="0" w:line="240" w:lineRule="auto"/>
    </w:pPr>
    <w:rPr>
      <w:sz w:val="24"/>
      <w:szCs w:val="24"/>
    </w:rPr>
  </w:style>
  <w:style w:type="paragraph" w:customStyle="1" w:styleId="A9D2D836CC83F44AAE5086101540AF4B">
    <w:name w:val="A9D2D836CC83F44AAE5086101540AF4B"/>
    <w:rsid w:val="00703B43"/>
    <w:pPr>
      <w:spacing w:after="0" w:line="240" w:lineRule="auto"/>
    </w:pPr>
    <w:rPr>
      <w:sz w:val="24"/>
      <w:szCs w:val="24"/>
    </w:rPr>
  </w:style>
  <w:style w:type="paragraph" w:customStyle="1" w:styleId="A6E448D69BE4DB4492D65EA211478D80">
    <w:name w:val="A6E448D69BE4DB4492D65EA211478D80"/>
    <w:rsid w:val="00703B43"/>
    <w:pPr>
      <w:spacing w:after="0" w:line="240" w:lineRule="auto"/>
    </w:pPr>
    <w:rPr>
      <w:sz w:val="24"/>
      <w:szCs w:val="24"/>
    </w:rPr>
  </w:style>
  <w:style w:type="paragraph" w:customStyle="1" w:styleId="D32F4A1A09658F4282C287C8A2E562A4">
    <w:name w:val="D32F4A1A09658F4282C287C8A2E562A4"/>
    <w:rsid w:val="00703B43"/>
    <w:pPr>
      <w:spacing w:after="0" w:line="240" w:lineRule="auto"/>
    </w:pPr>
    <w:rPr>
      <w:sz w:val="24"/>
      <w:szCs w:val="24"/>
    </w:rPr>
  </w:style>
  <w:style w:type="paragraph" w:customStyle="1" w:styleId="7D2A81BDC4C61F4F87C5005B0136A0B5">
    <w:name w:val="7D2A81BDC4C61F4F87C5005B0136A0B5"/>
    <w:rsid w:val="00703B43"/>
    <w:pPr>
      <w:spacing w:after="0" w:line="240" w:lineRule="auto"/>
    </w:pPr>
    <w:rPr>
      <w:sz w:val="24"/>
      <w:szCs w:val="24"/>
    </w:rPr>
  </w:style>
  <w:style w:type="paragraph" w:customStyle="1" w:styleId="FFEF036F731134409DEFC22870826774">
    <w:name w:val="FFEF036F731134409DEFC22870826774"/>
    <w:rsid w:val="00703B43"/>
    <w:pPr>
      <w:spacing w:after="0" w:line="240" w:lineRule="auto"/>
    </w:pPr>
    <w:rPr>
      <w:sz w:val="24"/>
      <w:szCs w:val="24"/>
    </w:rPr>
  </w:style>
  <w:style w:type="paragraph" w:customStyle="1" w:styleId="426332B88BD8524A847CAA32E0BACBEE">
    <w:name w:val="426332B88BD8524A847CAA32E0BACBEE"/>
    <w:rsid w:val="00703B43"/>
    <w:pPr>
      <w:spacing w:after="0" w:line="240" w:lineRule="auto"/>
    </w:pPr>
    <w:rPr>
      <w:sz w:val="24"/>
      <w:szCs w:val="24"/>
    </w:rPr>
  </w:style>
  <w:style w:type="paragraph" w:customStyle="1" w:styleId="5E51FB8B06338742816E79E7671051DE">
    <w:name w:val="5E51FB8B06338742816E79E7671051DE"/>
    <w:rsid w:val="00703B43"/>
    <w:pPr>
      <w:spacing w:after="0" w:line="240" w:lineRule="auto"/>
    </w:pPr>
    <w:rPr>
      <w:sz w:val="24"/>
      <w:szCs w:val="24"/>
    </w:rPr>
  </w:style>
  <w:style w:type="paragraph" w:customStyle="1" w:styleId="650872CB5C654A48BAA8DCCA0F979DFD">
    <w:name w:val="650872CB5C654A48BAA8DCCA0F979DFD"/>
    <w:rsid w:val="00703B43"/>
    <w:pPr>
      <w:spacing w:after="0" w:line="240" w:lineRule="auto"/>
    </w:pPr>
    <w:rPr>
      <w:sz w:val="24"/>
      <w:szCs w:val="24"/>
    </w:rPr>
  </w:style>
  <w:style w:type="paragraph" w:customStyle="1" w:styleId="AE2FCD521EBE5B4D84347D97BB5B66A1">
    <w:name w:val="AE2FCD521EBE5B4D84347D97BB5B66A1"/>
    <w:rsid w:val="00703B43"/>
    <w:pPr>
      <w:spacing w:after="0" w:line="240" w:lineRule="auto"/>
    </w:pPr>
    <w:rPr>
      <w:sz w:val="24"/>
      <w:szCs w:val="24"/>
    </w:rPr>
  </w:style>
  <w:style w:type="paragraph" w:customStyle="1" w:styleId="9189D3CDFC01435A91D5C60BB72727BF">
    <w:name w:val="9189D3CDFC01435A91D5C60BB72727BF"/>
  </w:style>
  <w:style w:type="paragraph" w:customStyle="1" w:styleId="250E891F71DE4D4CB34373C6D152FDE1">
    <w:name w:val="250E891F71DE4D4CB34373C6D152FDE1"/>
  </w:style>
  <w:style w:type="paragraph" w:customStyle="1" w:styleId="8B2A344425E34BC3B004CA97974B604E">
    <w:name w:val="8B2A344425E34BC3B004CA97974B604E"/>
  </w:style>
  <w:style w:type="paragraph" w:customStyle="1" w:styleId="E285EC0B9D274DF8BD78A078B892FEB7">
    <w:name w:val="E285EC0B9D274DF8BD78A078B892FEB7"/>
    <w:rsid w:val="004E0764"/>
  </w:style>
  <w:style w:type="paragraph" w:customStyle="1" w:styleId="DF6C7555271943E19221532A1BAF4475">
    <w:name w:val="DF6C7555271943E19221532A1BAF4475"/>
    <w:rsid w:val="004E0764"/>
  </w:style>
  <w:style w:type="paragraph" w:customStyle="1" w:styleId="5732E13C6C784DB7BA500CE521B3C930">
    <w:name w:val="5732E13C6C784DB7BA500CE521B3C930"/>
    <w:rsid w:val="004E0764"/>
  </w:style>
  <w:style w:type="paragraph" w:customStyle="1" w:styleId="355D6230D7EE4B708628853D9B677230">
    <w:name w:val="355D6230D7EE4B708628853D9B677230"/>
    <w:rsid w:val="004E0764"/>
  </w:style>
  <w:style w:type="paragraph" w:customStyle="1" w:styleId="43013CBAA53B43C08CDF1849C18ABFB1">
    <w:name w:val="43013CBAA53B43C08CDF1849C18ABFB1"/>
    <w:rsid w:val="004E0764"/>
  </w:style>
  <w:style w:type="paragraph" w:customStyle="1" w:styleId="3477FDDBA02D432E8DBB56997665098F">
    <w:name w:val="3477FDDBA02D432E8DBB56997665098F"/>
    <w:rsid w:val="004E0764"/>
  </w:style>
  <w:style w:type="paragraph" w:customStyle="1" w:styleId="41F990CEBC674685B25B2F800B5554EA">
    <w:name w:val="41F990CEBC674685B25B2F800B5554EA"/>
    <w:rsid w:val="004E0764"/>
  </w:style>
  <w:style w:type="paragraph" w:customStyle="1" w:styleId="6C1BA3A17E3540AF8902436837FAF7EA">
    <w:name w:val="6C1BA3A17E3540AF8902436837FAF7EA"/>
    <w:rsid w:val="004E0764"/>
  </w:style>
  <w:style w:type="paragraph" w:customStyle="1" w:styleId="B849FF67EAA5406D943EC1F261AA6788">
    <w:name w:val="B849FF67EAA5406D943EC1F261AA6788"/>
    <w:rsid w:val="004E0764"/>
  </w:style>
  <w:style w:type="paragraph" w:customStyle="1" w:styleId="013B1ECC378940C69AC2D9B4999DF451">
    <w:name w:val="013B1ECC378940C69AC2D9B4999DF451"/>
    <w:rsid w:val="004E0764"/>
  </w:style>
  <w:style w:type="paragraph" w:customStyle="1" w:styleId="D6FA7ED6582249AC90F5DD1BF10D775D">
    <w:name w:val="D6FA7ED6582249AC90F5DD1BF10D775D"/>
    <w:rsid w:val="004E0764"/>
  </w:style>
  <w:style w:type="paragraph" w:customStyle="1" w:styleId="320A0E86094E40EDA600BC992171DD1D">
    <w:name w:val="320A0E86094E40EDA600BC992171DD1D"/>
    <w:rsid w:val="004E0764"/>
  </w:style>
  <w:style w:type="paragraph" w:customStyle="1" w:styleId="31E4B6B7FA5E47D5B4BC36FD35CD1877">
    <w:name w:val="31E4B6B7FA5E47D5B4BC36FD35CD1877"/>
    <w:rsid w:val="004E0764"/>
  </w:style>
  <w:style w:type="paragraph" w:customStyle="1" w:styleId="1D103E1EAF0540ACB503B64BC24039F7">
    <w:name w:val="1D103E1EAF0540ACB503B64BC24039F7"/>
    <w:rsid w:val="004E0764"/>
  </w:style>
  <w:style w:type="paragraph" w:customStyle="1" w:styleId="0AFE60818A60436F8861560FB417B0D3">
    <w:name w:val="0AFE60818A60436F8861560FB417B0D3"/>
    <w:rsid w:val="004E0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309F-E3D8-4A2F-A52A-73C7E3FC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1146</Words>
  <Characters>6535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Rehm</dc:creator>
  <cp:keywords/>
  <dc:description/>
  <cp:lastModifiedBy>Landrum, Melissa (NIH/NLM/NCBI) [E]</cp:lastModifiedBy>
  <cp:revision>2</cp:revision>
  <cp:lastPrinted>2015-07-20T17:53:00Z</cp:lastPrinted>
  <dcterms:created xsi:type="dcterms:W3CDTF">2018-02-12T19:14:00Z</dcterms:created>
  <dcterms:modified xsi:type="dcterms:W3CDTF">2018-02-12T19:14:00Z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299982</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